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2465C" w14:textId="77777777" w:rsidR="004A7BCF" w:rsidRPr="00425C3F" w:rsidRDefault="00D6171C" w:rsidP="004A7BCF">
      <w:pPr>
        <w:pStyle w:val="Cm"/>
        <w:spacing w:after="0"/>
        <w:jc w:val="center"/>
        <w:rPr>
          <w:rFonts w:ascii="Garamond" w:hAnsi="Garamond" w:cs="Times New Roman"/>
          <w:b/>
          <w:spacing w:val="0"/>
          <w:sz w:val="22"/>
          <w:szCs w:val="22"/>
        </w:rPr>
      </w:pPr>
      <w:r>
        <w:rPr>
          <w:rFonts w:ascii="Garamond" w:hAnsi="Garamond" w:cs="Times New Roman"/>
          <w:b/>
          <w:spacing w:val="0"/>
          <w:sz w:val="22"/>
          <w:szCs w:val="22"/>
        </w:rPr>
        <w:pict w14:anchorId="506323BA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47.25pt;margin-top:-22pt;width:50.4pt;height:1in;z-index:251657216" stroked="f">
            <v:textbox style="mso-next-textbox:#_x0000_s1026">
              <w:txbxContent>
                <w:p w14:paraId="0B94E0B7" w14:textId="77777777" w:rsidR="004A7BCF" w:rsidRDefault="004A7BCF" w:rsidP="004A7BCF"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5F1D9E81" wp14:editId="0E56A4E4">
                        <wp:extent cx="447675" cy="762000"/>
                        <wp:effectExtent l="19050" t="0" r="9525" b="0"/>
                        <wp:docPr id="2" name="Kép 2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Garamond" w:hAnsi="Garamond" w:cs="Times New Roman"/>
          <w:b/>
          <w:spacing w:val="0"/>
          <w:sz w:val="22"/>
          <w:szCs w:val="22"/>
        </w:rPr>
        <w:pict w14:anchorId="065E804C">
          <v:shape id="_x0000_s1027" type="#_x0000_t202" style="position:absolute;left:0;text-align:left;margin-left:-23.8pt;margin-top:-29.25pt;width:63.95pt;height:79.25pt;z-index:251658240;mso-wrap-style:none" stroked="f">
            <v:textbox style="mso-fit-shape-to-text:t">
              <w:txbxContent>
                <w:p w14:paraId="10AAF445" w14:textId="77777777" w:rsidR="004A7BCF" w:rsidRDefault="004A7BCF" w:rsidP="004A7BCF"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2D007321" wp14:editId="054D8A97">
                        <wp:extent cx="600075" cy="800100"/>
                        <wp:effectExtent l="19050" t="0" r="9525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075" cy="800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4A7BCF" w:rsidRPr="00425C3F">
        <w:rPr>
          <w:rFonts w:ascii="Garamond" w:hAnsi="Garamond" w:cs="Times New Roman"/>
          <w:b/>
          <w:spacing w:val="0"/>
          <w:sz w:val="22"/>
          <w:szCs w:val="22"/>
        </w:rPr>
        <w:t>Csanytelek Község Önkormányzata        Csanytelek Község Önkormányzata</w:t>
      </w:r>
    </w:p>
    <w:p w14:paraId="7341FA54" w14:textId="77777777" w:rsidR="004A7BCF" w:rsidRPr="00425C3F" w:rsidRDefault="004A7BCF" w:rsidP="004A7BCF">
      <w:pPr>
        <w:pStyle w:val="Alcm"/>
        <w:spacing w:after="0" w:line="240" w:lineRule="auto"/>
        <w:jc w:val="center"/>
        <w:rPr>
          <w:rFonts w:ascii="Garamond" w:hAnsi="Garamond" w:cs="Times New Roman"/>
          <w:b/>
          <w:spacing w:val="0"/>
          <w:sz w:val="22"/>
          <w:szCs w:val="22"/>
        </w:rPr>
      </w:pPr>
      <w:r w:rsidRPr="00425C3F">
        <w:rPr>
          <w:rFonts w:ascii="Garamond" w:hAnsi="Garamond" w:cs="Times New Roman"/>
          <w:b/>
          <w:spacing w:val="0"/>
          <w:sz w:val="22"/>
          <w:szCs w:val="22"/>
        </w:rPr>
        <w:t>Polgármesterétől</w:t>
      </w:r>
      <w:r w:rsidRPr="00425C3F">
        <w:rPr>
          <w:rFonts w:ascii="Garamond" w:hAnsi="Garamond" w:cs="Times New Roman"/>
          <w:b/>
          <w:spacing w:val="0"/>
          <w:sz w:val="22"/>
          <w:szCs w:val="22"/>
        </w:rPr>
        <w:tab/>
      </w:r>
      <w:r w:rsidRPr="00425C3F">
        <w:rPr>
          <w:rFonts w:ascii="Garamond" w:hAnsi="Garamond" w:cs="Times New Roman"/>
          <w:b/>
          <w:spacing w:val="0"/>
          <w:sz w:val="22"/>
          <w:szCs w:val="22"/>
        </w:rPr>
        <w:tab/>
      </w:r>
      <w:r w:rsidRPr="00425C3F">
        <w:rPr>
          <w:rFonts w:ascii="Garamond" w:hAnsi="Garamond" w:cs="Times New Roman"/>
          <w:b/>
          <w:spacing w:val="0"/>
          <w:sz w:val="22"/>
          <w:szCs w:val="22"/>
        </w:rPr>
        <w:tab/>
        <w:t xml:space="preserve">          J e g y z ő j é t ő l</w:t>
      </w:r>
    </w:p>
    <w:p w14:paraId="452D7096" w14:textId="77777777" w:rsidR="004A7BCF" w:rsidRPr="004A7BCF" w:rsidRDefault="004A7BCF" w:rsidP="004A7BCF">
      <w:pPr>
        <w:spacing w:after="0" w:line="240" w:lineRule="auto"/>
        <w:jc w:val="center"/>
        <w:rPr>
          <w:rFonts w:ascii="Monotype Corsiva" w:hAnsi="Monotype Corsiva"/>
          <w:b/>
          <w:sz w:val="24"/>
          <w:szCs w:val="24"/>
        </w:rPr>
      </w:pPr>
      <w:r w:rsidRPr="00425C3F">
        <w:rPr>
          <w:rFonts w:ascii="Garamond" w:hAnsi="Garamond"/>
          <w:b/>
          <w:i/>
        </w:rPr>
        <w:sym w:font="Wingdings" w:char="002A"/>
      </w:r>
      <w:r w:rsidRPr="00425C3F">
        <w:rPr>
          <w:rFonts w:ascii="Garamond" w:hAnsi="Garamond"/>
          <w:b/>
          <w:i/>
        </w:rPr>
        <w:t xml:space="preserve"> 6647. Csanytelek, </w:t>
      </w:r>
      <w:proofErr w:type="spellStart"/>
      <w:r w:rsidRPr="00425C3F">
        <w:rPr>
          <w:rFonts w:ascii="Garamond" w:hAnsi="Garamond"/>
          <w:b/>
          <w:i/>
        </w:rPr>
        <w:t>Volentér</w:t>
      </w:r>
      <w:proofErr w:type="spellEnd"/>
      <w:r w:rsidRPr="00425C3F">
        <w:rPr>
          <w:rFonts w:ascii="Garamond" w:hAnsi="Garamond"/>
          <w:b/>
          <w:i/>
        </w:rPr>
        <w:t xml:space="preserve"> János tér 2.sz.</w:t>
      </w:r>
      <w:r w:rsidRPr="00425C3F">
        <w:rPr>
          <w:rFonts w:ascii="Garamond" w:hAnsi="Garamond"/>
          <w:b/>
        </w:rPr>
        <w:sym w:font="Wingdings" w:char="0028"/>
      </w:r>
      <w:r w:rsidRPr="00425C3F">
        <w:rPr>
          <w:rFonts w:ascii="Garamond" w:hAnsi="Garamond"/>
          <w:b/>
        </w:rPr>
        <w:t xml:space="preserve"> 63/578-510; fax: 63/578-517</w:t>
      </w:r>
      <w:r w:rsidRPr="004A7BCF">
        <w:rPr>
          <w:rFonts w:ascii="Monotype Corsiva" w:hAnsi="Monotype Corsiva"/>
          <w:b/>
        </w:rPr>
        <w:t>;</w:t>
      </w:r>
    </w:p>
    <w:p w14:paraId="7B44FEEF" w14:textId="77777777" w:rsidR="004A7BCF" w:rsidRDefault="004A7BCF" w:rsidP="004A7BCF">
      <w:pPr>
        <w:pBdr>
          <w:bottom w:val="single" w:sz="6" w:space="0" w:color="auto"/>
        </w:pBdr>
        <w:spacing w:after="0" w:line="240" w:lineRule="auto"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 xml:space="preserve">E-mail: </w:t>
      </w:r>
      <w:hyperlink r:id="rId7" w:history="1">
        <w:r>
          <w:rPr>
            <w:rStyle w:val="Hiperhivatkozs"/>
            <w:rFonts w:ascii="Monotype Corsiva" w:hAnsi="Monotype Corsiva"/>
            <w:b/>
          </w:rPr>
          <w:t>csanytelek@csanytelek.hu</w:t>
        </w:r>
      </w:hyperlink>
      <w:r>
        <w:rPr>
          <w:rFonts w:ascii="Monotype Corsiva" w:hAnsi="Monotype Corsiva"/>
          <w:b/>
        </w:rPr>
        <w:t xml:space="preserve">, honlap: </w:t>
      </w:r>
      <w:hyperlink r:id="rId8" w:history="1">
        <w:r>
          <w:rPr>
            <w:rStyle w:val="Hiperhivatkozs"/>
            <w:rFonts w:ascii="Monotype Corsiva" w:hAnsi="Monotype Corsiva"/>
            <w:b/>
          </w:rPr>
          <w:t>www.csanytelek.hu</w:t>
        </w:r>
      </w:hyperlink>
    </w:p>
    <w:p w14:paraId="20F50BDD" w14:textId="77777777" w:rsidR="00201198" w:rsidRDefault="00201198" w:rsidP="00F91385">
      <w:pPr>
        <w:rPr>
          <w:rFonts w:ascii="Garamond" w:hAnsi="Garamond"/>
        </w:rPr>
      </w:pPr>
      <w:r>
        <w:rPr>
          <w:rFonts w:ascii="Garamond" w:hAnsi="Garamond"/>
        </w:rPr>
        <w:t>CS/</w:t>
      </w:r>
      <w:r w:rsidR="001F006C">
        <w:rPr>
          <w:rFonts w:ascii="Garamond" w:hAnsi="Garamond"/>
        </w:rPr>
        <w:t>1541-1</w:t>
      </w:r>
      <w:r>
        <w:rPr>
          <w:rFonts w:ascii="Garamond" w:hAnsi="Garamond"/>
        </w:rPr>
        <w:t>/2025.</w:t>
      </w:r>
    </w:p>
    <w:p w14:paraId="73D4ECA2" w14:textId="77777777" w:rsidR="00201198" w:rsidRDefault="00201198" w:rsidP="00F91385">
      <w:pPr>
        <w:spacing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4A86EA67" w14:textId="77777777" w:rsidR="00201198" w:rsidRDefault="00201198" w:rsidP="00F91385">
      <w:pPr>
        <w:spacing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 2025. szeptemberi ülésére</w:t>
      </w:r>
    </w:p>
    <w:p w14:paraId="34DB4C75" w14:textId="77777777" w:rsidR="00201198" w:rsidRDefault="00201198" w:rsidP="00F91385">
      <w:pPr>
        <w:spacing w:line="240" w:lineRule="auto"/>
        <w:contextualSpacing/>
        <w:jc w:val="center"/>
        <w:rPr>
          <w:rFonts w:ascii="Garamond" w:hAnsi="Garamond"/>
          <w:b/>
          <w:bCs/>
        </w:rPr>
      </w:pPr>
    </w:p>
    <w:p w14:paraId="5C10F294" w14:textId="53BCB5A1" w:rsidR="00201198" w:rsidRDefault="00201198" w:rsidP="00F91385">
      <w:pPr>
        <w:spacing w:line="240" w:lineRule="auto"/>
        <w:ind w:left="709" w:hanging="709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</w:t>
      </w:r>
      <w:bookmarkStart w:id="0" w:name="_Hlk208830080"/>
      <w:r>
        <w:rPr>
          <w:rFonts w:ascii="Garamond" w:hAnsi="Garamond"/>
          <w:b/>
          <w:bCs/>
          <w:u w:val="single"/>
        </w:rPr>
        <w:t>:</w:t>
      </w:r>
      <w:r w:rsidR="00FD6EA2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i/>
          <w:iCs/>
        </w:rPr>
        <w:t>Csanytelek Község Önkormányzata Képviselő-testülete által 14/2015. (XI. 27.) szám alatt kiadott, az önkormányzat szervezeti és működési szabályzatáról szóló önkormányzati rendelete módosítása</w:t>
      </w:r>
    </w:p>
    <w:p w14:paraId="1136FBF3" w14:textId="77777777" w:rsidR="00201198" w:rsidRDefault="00201198" w:rsidP="00F91385">
      <w:pPr>
        <w:spacing w:line="240" w:lineRule="auto"/>
        <w:ind w:left="709" w:hanging="709"/>
        <w:contextualSpacing/>
        <w:jc w:val="both"/>
        <w:rPr>
          <w:rFonts w:ascii="Garamond" w:hAnsi="Garamond"/>
        </w:rPr>
      </w:pPr>
    </w:p>
    <w:bookmarkEnd w:id="0"/>
    <w:p w14:paraId="056C4723" w14:textId="77777777" w:rsidR="00201198" w:rsidRDefault="00201198" w:rsidP="00F91385">
      <w:pPr>
        <w:spacing w:line="240" w:lineRule="auto"/>
        <w:ind w:left="709" w:hanging="709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25F1C37D" w14:textId="77777777" w:rsidR="00201198" w:rsidRDefault="00201198" w:rsidP="00F91385">
      <w:pPr>
        <w:spacing w:line="240" w:lineRule="auto"/>
        <w:ind w:left="709" w:hanging="709"/>
        <w:contextualSpacing/>
        <w:jc w:val="center"/>
        <w:rPr>
          <w:rFonts w:ascii="Garamond" w:hAnsi="Garamond"/>
          <w:b/>
          <w:bCs/>
        </w:rPr>
      </w:pPr>
    </w:p>
    <w:p w14:paraId="46E5479C" w14:textId="77777777" w:rsidR="00201198" w:rsidRDefault="00201198" w:rsidP="00F91385">
      <w:pPr>
        <w:spacing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Tájékoztat</w:t>
      </w:r>
      <w:r w:rsidR="000C68AC">
        <w:rPr>
          <w:rFonts w:ascii="Garamond" w:hAnsi="Garamond"/>
        </w:rPr>
        <w:t>juk</w:t>
      </w:r>
      <w:r>
        <w:rPr>
          <w:rFonts w:ascii="Garamond" w:hAnsi="Garamond"/>
        </w:rPr>
        <w:t xml:space="preserve"> Önöket arról, hogy a Csongrád-Csanád Vármegyei Kormányhivatal főispánja törvényességi felhívást bocsájtott ki a tárgyi önkormányzati rendeletre vonatkozóan, melyre a kitűzött határidő meghosszabbítását 2025. szeptember 15. napjára módosította. A Kormányhivatal a Közigazgatás és Területfejlesztési Minisztérium kezdeményezésére a vármegye minden önkormányzata által tárgyban meghozott önkormányzati rendelete felülvizsgálatát rendelte el, kifejezetten megadott témakörökre irányulóan.</w:t>
      </w:r>
    </w:p>
    <w:p w14:paraId="64F90429" w14:textId="77777777" w:rsidR="00201198" w:rsidRDefault="00201198" w:rsidP="00F91385">
      <w:pPr>
        <w:spacing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Csatolom a tárgyi előterjesztéshez mellékletként a Kormányhivatal célvizsgálata során feltárt észrevételekben foglaltakat, </w:t>
      </w:r>
      <w:proofErr w:type="gramStart"/>
      <w:r>
        <w:rPr>
          <w:rFonts w:ascii="Garamond" w:hAnsi="Garamond"/>
        </w:rPr>
        <w:t xml:space="preserve">annak </w:t>
      </w:r>
      <w:r w:rsidR="00992DA0">
        <w:rPr>
          <w:rFonts w:ascii="Garamond" w:hAnsi="Garamond"/>
        </w:rPr>
        <w:t xml:space="preserve"> nem</w:t>
      </w:r>
      <w:proofErr w:type="gramEnd"/>
      <w:r w:rsidR="00992DA0">
        <w:rPr>
          <w:rFonts w:ascii="Garamond" w:hAnsi="Garamond"/>
        </w:rPr>
        <w:t xml:space="preserve"> szó-szerinti sorrendben az alábbiakban. </w:t>
      </w:r>
    </w:p>
    <w:p w14:paraId="40218697" w14:textId="77777777" w:rsidR="00992DA0" w:rsidRPr="00992DA0" w:rsidRDefault="00992DA0" w:rsidP="00F91385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Garamond" w:hAnsi="Garamond"/>
          <w:b/>
          <w:bCs/>
          <w:i/>
          <w:iCs/>
        </w:rPr>
      </w:pPr>
      <w:r>
        <w:rPr>
          <w:rFonts w:ascii="Garamond" w:hAnsi="Garamond"/>
          <w:i/>
          <w:iCs/>
        </w:rPr>
        <w:t>A polgármester döntési jogköre határozatképtelenség vagy határozathozatal hiánya miatt</w:t>
      </w:r>
    </w:p>
    <w:p w14:paraId="613525B2" w14:textId="77777777" w:rsidR="00992DA0" w:rsidRDefault="00992DA0" w:rsidP="00F91385">
      <w:pPr>
        <w:spacing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célvizsgálat a Magyarország helyi önkormányzatairól szóló CVXXXIX. törvény (a továbbiakban: </w:t>
      </w:r>
      <w:proofErr w:type="spellStart"/>
      <w:r>
        <w:rPr>
          <w:rFonts w:ascii="Garamond" w:hAnsi="Garamond"/>
        </w:rPr>
        <w:t>Mötv</w:t>
      </w:r>
      <w:proofErr w:type="spellEnd"/>
      <w:r>
        <w:rPr>
          <w:rFonts w:ascii="Garamond" w:hAnsi="Garamond"/>
        </w:rPr>
        <w:t xml:space="preserve">.) 68. § (2) bekezdésében foglaltakra hivatkozva megállapította, hogy a tárgyi önkormányzati rendelet </w:t>
      </w:r>
      <w:r>
        <w:rPr>
          <w:rFonts w:ascii="Garamond" w:hAnsi="Garamond"/>
          <w:i/>
          <w:iCs/>
        </w:rPr>
        <w:t xml:space="preserve">nem tartalmaz olyan konkrét ügycsoportokat, </w:t>
      </w:r>
      <w:r w:rsidR="007560DB">
        <w:rPr>
          <w:rFonts w:ascii="Garamond" w:hAnsi="Garamond"/>
          <w:i/>
          <w:iCs/>
        </w:rPr>
        <w:t xml:space="preserve">amely határozatképtelenség, vagy határozathozatal hiánya miatt </w:t>
      </w:r>
      <w:r>
        <w:rPr>
          <w:rFonts w:ascii="Garamond" w:hAnsi="Garamond"/>
          <w:i/>
          <w:iCs/>
        </w:rPr>
        <w:t>ebben a helyzetben kell alkalmazni, ezért szükség</w:t>
      </w:r>
      <w:r w:rsidR="007560DB">
        <w:rPr>
          <w:rFonts w:ascii="Garamond" w:hAnsi="Garamond"/>
          <w:i/>
          <w:iCs/>
        </w:rPr>
        <w:t>es</w:t>
      </w:r>
      <w:r>
        <w:rPr>
          <w:rFonts w:ascii="Garamond" w:hAnsi="Garamond"/>
          <w:i/>
          <w:iCs/>
        </w:rPr>
        <w:t xml:space="preserve"> e tárgykörben a jogszabály kiegészítésére</w:t>
      </w:r>
      <w:r>
        <w:rPr>
          <w:rFonts w:ascii="Garamond" w:hAnsi="Garamond"/>
        </w:rPr>
        <w:t>, melyre az alábbi javaslatot tes</w:t>
      </w:r>
      <w:r w:rsidR="000C68AC">
        <w:rPr>
          <w:rFonts w:ascii="Garamond" w:hAnsi="Garamond"/>
        </w:rPr>
        <w:t>szük</w:t>
      </w:r>
      <w:r>
        <w:rPr>
          <w:rFonts w:ascii="Garamond" w:hAnsi="Garamond"/>
        </w:rPr>
        <w:t>:</w:t>
      </w:r>
    </w:p>
    <w:p w14:paraId="4EF40B82" w14:textId="77777777" w:rsidR="00E256D5" w:rsidRDefault="00E256D5" w:rsidP="00F91385">
      <w:pPr>
        <w:spacing w:after="12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10. </w:t>
      </w:r>
      <w:r w:rsidR="00E31A7D">
        <w:rPr>
          <w:rFonts w:ascii="Garamond" w:hAnsi="Garamond"/>
        </w:rPr>
        <w:t>§ (</w:t>
      </w:r>
      <w:proofErr w:type="gramStart"/>
      <w:r>
        <w:rPr>
          <w:rFonts w:ascii="Garamond" w:hAnsi="Garamond"/>
        </w:rPr>
        <w:t>5</w:t>
      </w:r>
      <w:r w:rsidR="00E31A7D">
        <w:rPr>
          <w:rFonts w:ascii="Garamond" w:hAnsi="Garamond"/>
        </w:rPr>
        <w:t xml:space="preserve">  bekezdés</w:t>
      </w:r>
      <w:r>
        <w:rPr>
          <w:rFonts w:ascii="Garamond" w:hAnsi="Garamond"/>
        </w:rPr>
        <w:t>s</w:t>
      </w:r>
      <w:r w:rsidR="00E31A7D">
        <w:rPr>
          <w:rFonts w:ascii="Garamond" w:hAnsi="Garamond"/>
        </w:rPr>
        <w:t>e</w:t>
      </w:r>
      <w:r>
        <w:rPr>
          <w:rFonts w:ascii="Garamond" w:hAnsi="Garamond"/>
        </w:rPr>
        <w:t>l</w:t>
      </w:r>
      <w:proofErr w:type="gramEnd"/>
      <w:r>
        <w:rPr>
          <w:rFonts w:ascii="Garamond" w:hAnsi="Garamond"/>
        </w:rPr>
        <w:t xml:space="preserve"> </w:t>
      </w:r>
      <w:r w:rsidR="00E31A7D">
        <w:rPr>
          <w:rFonts w:ascii="Garamond" w:hAnsi="Garamond"/>
        </w:rPr>
        <w:t>egészül</w:t>
      </w:r>
      <w:r>
        <w:rPr>
          <w:rFonts w:ascii="Garamond" w:hAnsi="Garamond"/>
        </w:rPr>
        <w:t xml:space="preserve"> ki</w:t>
      </w:r>
    </w:p>
    <w:p w14:paraId="036A5F02" w14:textId="77777777" w:rsidR="00E31A7D" w:rsidRPr="0062341C" w:rsidRDefault="00DD5A67" w:rsidP="00F91385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„(5) </w:t>
      </w:r>
      <w:r w:rsidR="00E31A7D" w:rsidRPr="0062341C">
        <w:rPr>
          <w:rFonts w:ascii="Garamond" w:hAnsi="Garamond"/>
          <w:i/>
          <w:iCs/>
        </w:rPr>
        <w:t>A polgármester abban az esetben, ha a Képviselő-testület határozatképtelenség, vagy határozathozatal hiánya miatt ugyanabban az ügyben két egymást követő alkalommal nem hoz döntést, úgy a polgármester a testület nevében eljárva hoz határozatba foglalt döntést a rendelet sürgősségi eljárásra irányadó szabályok betartásával. Ennek témaköre:</w:t>
      </w:r>
    </w:p>
    <w:p w14:paraId="22CB8EF8" w14:textId="77777777" w:rsidR="00E31A7D" w:rsidRPr="0062341C" w:rsidRDefault="00E31A7D" w:rsidP="00F9138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i/>
          <w:iCs/>
        </w:rPr>
      </w:pPr>
      <w:r w:rsidRPr="0062341C">
        <w:rPr>
          <w:rFonts w:ascii="Garamond" w:hAnsi="Garamond"/>
          <w:i/>
          <w:iCs/>
        </w:rPr>
        <w:t>határidőhöz kötött pályázati eljárásban való részvételről való döntés,</w:t>
      </w:r>
    </w:p>
    <w:p w14:paraId="76387F41" w14:textId="77777777" w:rsidR="00E31A7D" w:rsidRPr="0062341C" w:rsidRDefault="00E31A7D" w:rsidP="00F9138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i/>
          <w:iCs/>
        </w:rPr>
      </w:pPr>
      <w:r w:rsidRPr="0062341C">
        <w:rPr>
          <w:rFonts w:ascii="Garamond" w:hAnsi="Garamond"/>
          <w:i/>
          <w:iCs/>
        </w:rPr>
        <w:t>az önkormányzat rövid- közép- hosszútávú terveiben és az adott évi költségvetésében szereplő feladat, beruházás megvalósítására fordítható önkormányzati anyagi forrás megléte esetén külső szervezettel való megállapodás/szerződés kötéséről</w:t>
      </w:r>
      <w:r w:rsidR="00956FF7" w:rsidRPr="0062341C">
        <w:rPr>
          <w:rFonts w:ascii="Garamond" w:hAnsi="Garamond"/>
          <w:i/>
          <w:iCs/>
        </w:rPr>
        <w:t xml:space="preserve"> való döntés meghozatala,</w:t>
      </w:r>
    </w:p>
    <w:p w14:paraId="7076E589" w14:textId="77777777" w:rsidR="00E31A7D" w:rsidRPr="0062341C" w:rsidRDefault="00E31A7D" w:rsidP="00F9138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i/>
          <w:iCs/>
        </w:rPr>
      </w:pPr>
      <w:r w:rsidRPr="0062341C">
        <w:rPr>
          <w:rFonts w:ascii="Garamond" w:hAnsi="Garamond"/>
          <w:i/>
          <w:iCs/>
        </w:rPr>
        <w:t>megkezdetett önkormányzati beruházás, eszközbeszerzés befejezésével járó feladatok végrehajtásáról</w:t>
      </w:r>
      <w:r w:rsidR="00956FF7" w:rsidRPr="0062341C">
        <w:rPr>
          <w:rFonts w:ascii="Garamond" w:hAnsi="Garamond"/>
          <w:i/>
          <w:iCs/>
        </w:rPr>
        <w:t xml:space="preserve"> szóló döntés, </w:t>
      </w:r>
    </w:p>
    <w:p w14:paraId="1C509B9A" w14:textId="77777777" w:rsidR="00956FF7" w:rsidRPr="0062341C" w:rsidRDefault="00956FF7" w:rsidP="00F9138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i/>
          <w:iCs/>
        </w:rPr>
      </w:pPr>
      <w:r w:rsidRPr="0062341C">
        <w:rPr>
          <w:rFonts w:ascii="Garamond" w:hAnsi="Garamond"/>
          <w:i/>
          <w:iCs/>
        </w:rPr>
        <w:t>a település lakosságát veszélyeztető természeti katasztrófa elkerülése érdekében szükséges intézkedés megtétele érdekében hozott döntés,</w:t>
      </w:r>
    </w:p>
    <w:p w14:paraId="5B6E2CE6" w14:textId="77777777" w:rsidR="00E31A7D" w:rsidRPr="0062341C" w:rsidRDefault="00E31A7D" w:rsidP="00F91385">
      <w:pPr>
        <w:spacing w:after="0" w:line="240" w:lineRule="auto"/>
        <w:jc w:val="both"/>
        <w:rPr>
          <w:rFonts w:ascii="Garamond" w:hAnsi="Garamond"/>
          <w:i/>
          <w:iCs/>
        </w:rPr>
      </w:pPr>
      <w:r w:rsidRPr="0062341C">
        <w:rPr>
          <w:rFonts w:ascii="Garamond" w:hAnsi="Garamond"/>
          <w:i/>
          <w:iCs/>
        </w:rPr>
        <w:t>melyről a végrehajtást követő ülésen a testület tagjait</w:t>
      </w:r>
      <w:r w:rsidR="00275B2E" w:rsidRPr="0062341C">
        <w:rPr>
          <w:rFonts w:ascii="Garamond" w:hAnsi="Garamond"/>
          <w:i/>
          <w:iCs/>
        </w:rPr>
        <w:t xml:space="preserve"> - a két ülés között </w:t>
      </w:r>
      <w:r w:rsidR="00956FF7" w:rsidRPr="0062341C">
        <w:rPr>
          <w:rFonts w:ascii="Garamond" w:hAnsi="Garamond"/>
          <w:i/>
          <w:iCs/>
        </w:rPr>
        <w:t xml:space="preserve">eltelt időszak alatt </w:t>
      </w:r>
      <w:r w:rsidR="00275B2E" w:rsidRPr="0062341C">
        <w:rPr>
          <w:rFonts w:ascii="Garamond" w:hAnsi="Garamond"/>
          <w:i/>
          <w:iCs/>
        </w:rPr>
        <w:t>általa hozott intézkedések keretében</w:t>
      </w:r>
      <w:r w:rsidR="00956FF7" w:rsidRPr="0062341C">
        <w:rPr>
          <w:rFonts w:ascii="Garamond" w:hAnsi="Garamond"/>
          <w:i/>
          <w:iCs/>
        </w:rPr>
        <w:t>,</w:t>
      </w:r>
      <w:r w:rsidRPr="0062341C">
        <w:rPr>
          <w:rFonts w:ascii="Garamond" w:hAnsi="Garamond"/>
          <w:i/>
          <w:iCs/>
        </w:rPr>
        <w:t xml:space="preserve"> szóban </w:t>
      </w:r>
      <w:r w:rsidR="00275B2E" w:rsidRPr="0062341C">
        <w:rPr>
          <w:rFonts w:ascii="Garamond" w:hAnsi="Garamond"/>
          <w:i/>
          <w:iCs/>
        </w:rPr>
        <w:t xml:space="preserve">– </w:t>
      </w:r>
      <w:r w:rsidRPr="0062341C">
        <w:rPr>
          <w:rFonts w:ascii="Garamond" w:hAnsi="Garamond"/>
          <w:i/>
          <w:iCs/>
        </w:rPr>
        <w:t>tájékoztatja</w:t>
      </w:r>
      <w:r w:rsidR="00275B2E" w:rsidRPr="0062341C">
        <w:rPr>
          <w:rFonts w:ascii="Garamond" w:hAnsi="Garamond"/>
          <w:i/>
          <w:iCs/>
        </w:rPr>
        <w:t>.</w:t>
      </w:r>
      <w:r w:rsidR="00CE60FE">
        <w:rPr>
          <w:rFonts w:ascii="Garamond" w:hAnsi="Garamond"/>
          <w:i/>
          <w:iCs/>
        </w:rPr>
        <w:t>”</w:t>
      </w:r>
      <w:r w:rsidRPr="0062341C">
        <w:rPr>
          <w:rFonts w:ascii="Garamond" w:hAnsi="Garamond"/>
          <w:i/>
          <w:iCs/>
        </w:rPr>
        <w:t xml:space="preserve"> </w:t>
      </w:r>
    </w:p>
    <w:p w14:paraId="2CBD581C" w14:textId="77777777" w:rsidR="0062341C" w:rsidRDefault="0062341C" w:rsidP="00F91385">
      <w:pPr>
        <w:spacing w:line="240" w:lineRule="auto"/>
        <w:jc w:val="both"/>
        <w:rPr>
          <w:rFonts w:ascii="Garamond" w:hAnsi="Garamond"/>
        </w:rPr>
      </w:pPr>
    </w:p>
    <w:p w14:paraId="76E9FADE" w14:textId="77777777" w:rsidR="00992DA0" w:rsidRDefault="00992DA0" w:rsidP="00F91385">
      <w:pPr>
        <w:spacing w:line="240" w:lineRule="auto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2. </w:t>
      </w:r>
      <w:r>
        <w:rPr>
          <w:rFonts w:ascii="Garamond" w:hAnsi="Garamond"/>
        </w:rPr>
        <w:tab/>
      </w:r>
      <w:r>
        <w:rPr>
          <w:rFonts w:ascii="Garamond" w:hAnsi="Garamond"/>
          <w:i/>
          <w:iCs/>
        </w:rPr>
        <w:t>A Polgármester döntési jogköre a két ülés közötti időszakban felmerülő, halaszthatatlan ügyekben</w:t>
      </w:r>
    </w:p>
    <w:p w14:paraId="094A088B" w14:textId="77777777" w:rsidR="00992DA0" w:rsidRDefault="00992DA0" w:rsidP="00F9138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</w:t>
      </w:r>
      <w:proofErr w:type="spellStart"/>
      <w:r>
        <w:rPr>
          <w:rFonts w:ascii="Garamond" w:hAnsi="Garamond"/>
        </w:rPr>
        <w:t>Mötv</w:t>
      </w:r>
      <w:proofErr w:type="spellEnd"/>
      <w:r>
        <w:rPr>
          <w:rFonts w:ascii="Garamond" w:hAnsi="Garamond"/>
        </w:rPr>
        <w:t>. 68. § (3) bekezdésére hivatkozva szint</w:t>
      </w:r>
      <w:r w:rsidR="00A43DA5">
        <w:rPr>
          <w:rFonts w:ascii="Garamond" w:hAnsi="Garamond"/>
        </w:rPr>
        <w:t>én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konkrét szabályozás hiányát rótta fel hiányosságként, </w:t>
      </w:r>
      <w:r>
        <w:rPr>
          <w:rFonts w:ascii="Garamond" w:hAnsi="Garamond"/>
        </w:rPr>
        <w:t>melynek pótlására az alábbi javaslatot terjeszt</w:t>
      </w:r>
      <w:r w:rsidR="003867E0">
        <w:rPr>
          <w:rFonts w:ascii="Garamond" w:hAnsi="Garamond"/>
        </w:rPr>
        <w:t>jük</w:t>
      </w:r>
      <w:r>
        <w:rPr>
          <w:rFonts w:ascii="Garamond" w:hAnsi="Garamond"/>
        </w:rPr>
        <w:t xml:space="preserve"> elő</w:t>
      </w:r>
      <w:r w:rsidR="003867E0">
        <w:rPr>
          <w:rFonts w:ascii="Garamond" w:hAnsi="Garamond"/>
        </w:rPr>
        <w:t>:</w:t>
      </w:r>
    </w:p>
    <w:p w14:paraId="78367391" w14:textId="77777777" w:rsidR="00DD5A67" w:rsidRPr="0062341C" w:rsidRDefault="00DD5A67" w:rsidP="00F91385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Az R 10. § (1) bekezdés i) pontja az alábbi szöveggel egészül ki: „</w:t>
      </w:r>
      <w:r w:rsidRPr="0062341C">
        <w:rPr>
          <w:rFonts w:ascii="Garamond" w:hAnsi="Garamond"/>
          <w:i/>
          <w:iCs/>
        </w:rPr>
        <w:t>pl.: az. e rendelet 1. melléklete szerinti átruházott feladatkörében tett ügyek végrehajtásáról”</w:t>
      </w:r>
    </w:p>
    <w:p w14:paraId="5BFC6EEB" w14:textId="77777777" w:rsidR="0062341C" w:rsidRDefault="0062341C" w:rsidP="00F91385">
      <w:pPr>
        <w:spacing w:line="240" w:lineRule="auto"/>
        <w:jc w:val="both"/>
        <w:rPr>
          <w:rFonts w:ascii="Garamond" w:hAnsi="Garamond"/>
          <w:i/>
          <w:iCs/>
        </w:rPr>
      </w:pPr>
    </w:p>
    <w:p w14:paraId="7E382747" w14:textId="77777777" w:rsidR="00992DA0" w:rsidRDefault="00992DA0" w:rsidP="00F91385">
      <w:pPr>
        <w:spacing w:line="240" w:lineRule="auto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3. </w:t>
      </w:r>
      <w:r>
        <w:rPr>
          <w:rFonts w:ascii="Garamond" w:hAnsi="Garamond"/>
        </w:rPr>
        <w:tab/>
      </w:r>
      <w:r w:rsidR="00A3612A">
        <w:rPr>
          <w:rFonts w:ascii="Garamond" w:hAnsi="Garamond"/>
          <w:i/>
          <w:iCs/>
        </w:rPr>
        <w:t>Az önszervező közösségek meghatározása</w:t>
      </w:r>
    </w:p>
    <w:p w14:paraId="4B47BCF0" w14:textId="77777777" w:rsidR="000B4C9C" w:rsidRDefault="00A3612A" w:rsidP="00F9138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</w:t>
      </w:r>
      <w:proofErr w:type="spellStart"/>
      <w:r w:rsidR="009C7026">
        <w:rPr>
          <w:rFonts w:ascii="Garamond" w:hAnsi="Garamond"/>
        </w:rPr>
        <w:t>Mötv</w:t>
      </w:r>
      <w:proofErr w:type="spellEnd"/>
      <w:r w:rsidR="009C7026">
        <w:rPr>
          <w:rFonts w:ascii="Garamond" w:hAnsi="Garamond"/>
        </w:rPr>
        <w:t xml:space="preserve">. </w:t>
      </w:r>
      <w:r>
        <w:rPr>
          <w:rFonts w:ascii="Garamond" w:hAnsi="Garamond"/>
        </w:rPr>
        <w:t>53. § (3) bekezdésében írtak nem érvényesülnek a tárgyi önkormányzati rendelet 9. § (5) bekezdésében foglaltakban, ezért a jelenleg településünkön hivatalosan működő helyi civil szervezetek felsorolásával ki kell egészíteni a tárgyi önkormányzati rendeletet.</w:t>
      </w:r>
      <w:r w:rsidR="000B4C9C">
        <w:rPr>
          <w:rFonts w:ascii="Garamond" w:hAnsi="Garamond"/>
        </w:rPr>
        <w:t xml:space="preserve"> </w:t>
      </w:r>
      <w:r w:rsidR="009C7026">
        <w:rPr>
          <w:rFonts w:ascii="Garamond" w:hAnsi="Garamond"/>
        </w:rPr>
        <w:t>Javaslatom: az alaprendelet (a továbbiakban: R) 9. § (5) bekezdés c) pontja helyébe lép:</w:t>
      </w:r>
      <w:r w:rsidR="000B4C9C">
        <w:rPr>
          <w:rFonts w:ascii="Garamond" w:hAnsi="Garamond"/>
        </w:rPr>
        <w:t xml:space="preserve"> </w:t>
      </w:r>
    </w:p>
    <w:p w14:paraId="1A281DA1" w14:textId="77777777" w:rsidR="004B3530" w:rsidRDefault="009C7026" w:rsidP="00F91385">
      <w:pPr>
        <w:spacing w:line="240" w:lineRule="auto"/>
        <w:jc w:val="both"/>
        <w:rPr>
          <w:rFonts w:ascii="Garamond" w:hAnsi="Garamond"/>
        </w:rPr>
      </w:pPr>
      <w:r w:rsidRPr="0062341C">
        <w:rPr>
          <w:rFonts w:ascii="Garamond" w:hAnsi="Garamond"/>
          <w:i/>
          <w:iCs/>
        </w:rPr>
        <w:t>„</w:t>
      </w:r>
      <w:r w:rsidR="006A61CE" w:rsidRPr="0062341C">
        <w:rPr>
          <w:rFonts w:ascii="Garamond" w:hAnsi="Garamond"/>
          <w:i/>
          <w:iCs/>
        </w:rPr>
        <w:t>a tanácskozási joggal bíró önszerveződő közösségek, e rendelet 3. mellékletébe foglalt helyben működő civil szervezetek</w:t>
      </w:r>
      <w:r w:rsidR="006A61CE">
        <w:rPr>
          <w:rFonts w:ascii="Garamond" w:hAnsi="Garamond"/>
        </w:rPr>
        <w:t xml:space="preserve"> </w:t>
      </w:r>
      <w:r w:rsidR="006A61CE" w:rsidRPr="0062341C">
        <w:rPr>
          <w:rFonts w:ascii="Garamond" w:hAnsi="Garamond"/>
          <w:i/>
          <w:iCs/>
        </w:rPr>
        <w:t>képviselői részére,” (az önkormányzati rendelet kiegészül a csatolt melléklettel).</w:t>
      </w:r>
    </w:p>
    <w:p w14:paraId="1005662F" w14:textId="77777777" w:rsidR="0098465E" w:rsidRPr="00425C3F" w:rsidRDefault="00A3612A" w:rsidP="00F91385">
      <w:pPr>
        <w:spacing w:line="240" w:lineRule="auto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4. </w:t>
      </w:r>
      <w:r>
        <w:rPr>
          <w:rFonts w:ascii="Garamond" w:hAnsi="Garamond"/>
        </w:rPr>
        <w:tab/>
      </w:r>
      <w:r>
        <w:rPr>
          <w:rFonts w:ascii="Garamond" w:hAnsi="Garamond"/>
          <w:i/>
          <w:iCs/>
        </w:rPr>
        <w:t>A rendelet polgármester általi kihirdetése</w:t>
      </w:r>
    </w:p>
    <w:p w14:paraId="3A2DD17F" w14:textId="77777777" w:rsidR="00A3612A" w:rsidRDefault="00A3612A" w:rsidP="00F91385">
      <w:pPr>
        <w:spacing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az </w:t>
      </w:r>
      <w:proofErr w:type="spellStart"/>
      <w:r>
        <w:rPr>
          <w:rFonts w:ascii="Garamond" w:hAnsi="Garamond"/>
        </w:rPr>
        <w:t>Mötv</w:t>
      </w:r>
      <w:proofErr w:type="spellEnd"/>
      <w:r>
        <w:rPr>
          <w:rFonts w:ascii="Garamond" w:hAnsi="Garamond"/>
        </w:rPr>
        <w:t xml:space="preserve">. 51. § (2) bekezdése alapján az önkormányzati rendelet kihirdetéséről a jegyző gondoskodik, </w:t>
      </w:r>
      <w:r w:rsidR="00104DE4">
        <w:rPr>
          <w:rFonts w:ascii="Garamond" w:hAnsi="Garamond"/>
        </w:rPr>
        <w:t>ezért javas</w:t>
      </w:r>
      <w:r w:rsidR="003867E0">
        <w:rPr>
          <w:rFonts w:ascii="Garamond" w:hAnsi="Garamond"/>
        </w:rPr>
        <w:t>oljuk</w:t>
      </w:r>
      <w:r w:rsidR="00104DE4">
        <w:rPr>
          <w:rFonts w:ascii="Garamond" w:hAnsi="Garamond"/>
        </w:rPr>
        <w:t>, hogy</w:t>
      </w:r>
      <w:r>
        <w:rPr>
          <w:rFonts w:ascii="Garamond" w:hAnsi="Garamond"/>
        </w:rPr>
        <w:t xml:space="preserve"> a tárgyi önkormányzati rendelet 10. § (1) bekezdése (ülésvezetés) és a 19. § (4) bekezdése helyébe „polgármester hirdeti ki” szöveg helyett „</w:t>
      </w:r>
      <w:r w:rsidRPr="00A3612A">
        <w:rPr>
          <w:rFonts w:ascii="Garamond" w:hAnsi="Garamond"/>
          <w:i/>
          <w:iCs/>
        </w:rPr>
        <w:t xml:space="preserve">az önkormányzati rendelet megalkotását jegyzőkönyvbe foglaltatja” </w:t>
      </w:r>
      <w:r>
        <w:rPr>
          <w:rFonts w:ascii="Garamond" w:hAnsi="Garamond"/>
        </w:rPr>
        <w:t>szöveg kerüljön.</w:t>
      </w:r>
    </w:p>
    <w:p w14:paraId="0ACAC65D" w14:textId="77777777" w:rsidR="00104DE4" w:rsidRDefault="00104DE4" w:rsidP="00F91385">
      <w:pPr>
        <w:spacing w:line="240" w:lineRule="auto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5. </w:t>
      </w:r>
      <w:r>
        <w:rPr>
          <w:rFonts w:ascii="Garamond" w:hAnsi="Garamond"/>
        </w:rPr>
        <w:tab/>
      </w:r>
      <w:r>
        <w:rPr>
          <w:rFonts w:ascii="Garamond" w:hAnsi="Garamond"/>
          <w:i/>
          <w:iCs/>
        </w:rPr>
        <w:t>Ideiglenes bizottsággal kapcsolatos rendelkezés</w:t>
      </w:r>
    </w:p>
    <w:p w14:paraId="20288D5E" w14:textId="77777777" w:rsidR="00104DE4" w:rsidRPr="0062341C" w:rsidRDefault="00104DE4" w:rsidP="00F91385">
      <w:pPr>
        <w:spacing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</w:t>
      </w:r>
      <w:proofErr w:type="spellStart"/>
      <w:r>
        <w:rPr>
          <w:rFonts w:ascii="Garamond" w:hAnsi="Garamond"/>
        </w:rPr>
        <w:t>Mötv</w:t>
      </w:r>
      <w:proofErr w:type="spellEnd"/>
      <w:r>
        <w:rPr>
          <w:rFonts w:ascii="Garamond" w:hAnsi="Garamond"/>
        </w:rPr>
        <w:t>. 57. § (1) bekezdése írja elő a témakörben a kötelező szabályozást, ezért a tárgyi önkormányzati rendelet 22. § (5) bekezdése módosításra szorul. Javaslat</w:t>
      </w:r>
      <w:r w:rsidR="003867E0">
        <w:rPr>
          <w:rFonts w:ascii="Garamond" w:hAnsi="Garamond"/>
        </w:rPr>
        <w:t>unk</w:t>
      </w:r>
      <w:r>
        <w:rPr>
          <w:rFonts w:ascii="Garamond" w:hAnsi="Garamond"/>
        </w:rPr>
        <w:t>:</w:t>
      </w:r>
      <w:r w:rsidR="004B3530">
        <w:rPr>
          <w:rFonts w:ascii="Garamond" w:hAnsi="Garamond"/>
        </w:rPr>
        <w:t xml:space="preserve"> az R 22. § (5) bekezdés első tagmondata helyébe lép: </w:t>
      </w:r>
      <w:proofErr w:type="gramStart"/>
      <w:r w:rsidR="004B3530">
        <w:rPr>
          <w:rFonts w:ascii="Garamond" w:hAnsi="Garamond"/>
        </w:rPr>
        <w:t>„ a</w:t>
      </w:r>
      <w:proofErr w:type="gramEnd"/>
      <w:r w:rsidR="004B3530">
        <w:rPr>
          <w:rFonts w:ascii="Garamond" w:hAnsi="Garamond"/>
        </w:rPr>
        <w:t xml:space="preserve"> képviselő-testület az általa meghatározott időre, adott feladat megvalósítása érdekében </w:t>
      </w:r>
      <w:r w:rsidR="004B3530">
        <w:rPr>
          <w:rFonts w:ascii="Garamond" w:hAnsi="Garamond"/>
          <w:i/>
          <w:iCs/>
        </w:rPr>
        <w:t>ideiglenes bizottságot hozha</w:t>
      </w:r>
      <w:r w:rsidR="004B3530" w:rsidRPr="0062341C">
        <w:rPr>
          <w:rFonts w:ascii="Garamond" w:hAnsi="Garamond"/>
        </w:rPr>
        <w:t>t létre, amely a képviselő-testület erre irányuló határozatában meghatározott idő elteltével, vagy meghatározott feladat végrehajtásával a képviselő-testület által hozott határozatba foglaltak szerint megszűnik.</w:t>
      </w:r>
      <w:r w:rsidR="00392C1D" w:rsidRPr="0062341C">
        <w:rPr>
          <w:rFonts w:ascii="Garamond" w:hAnsi="Garamond"/>
        </w:rPr>
        <w:t>”</w:t>
      </w:r>
    </w:p>
    <w:p w14:paraId="4EC40FBC" w14:textId="77777777" w:rsidR="00104DE4" w:rsidRDefault="00104DE4" w:rsidP="00F91385">
      <w:pPr>
        <w:spacing w:line="240" w:lineRule="auto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6. </w:t>
      </w:r>
      <w:r>
        <w:rPr>
          <w:rFonts w:ascii="Garamond" w:hAnsi="Garamond"/>
        </w:rPr>
        <w:tab/>
      </w:r>
      <w:r>
        <w:rPr>
          <w:rFonts w:ascii="Garamond" w:hAnsi="Garamond"/>
          <w:i/>
          <w:iCs/>
        </w:rPr>
        <w:t>Különbségtétel önkormányzati képviselő és nem önkormányzati képviselő bizottság tagok között</w:t>
      </w:r>
    </w:p>
    <w:p w14:paraId="529C8F2A" w14:textId="77777777" w:rsidR="00392C1D" w:rsidRPr="0062341C" w:rsidRDefault="00104DE4" w:rsidP="00F91385">
      <w:pPr>
        <w:spacing w:line="240" w:lineRule="auto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az </w:t>
      </w:r>
      <w:proofErr w:type="spellStart"/>
      <w:r>
        <w:rPr>
          <w:rFonts w:ascii="Garamond" w:hAnsi="Garamond"/>
        </w:rPr>
        <w:t>Mötv</w:t>
      </w:r>
      <w:proofErr w:type="spellEnd"/>
      <w:r>
        <w:rPr>
          <w:rFonts w:ascii="Garamond" w:hAnsi="Garamond"/>
        </w:rPr>
        <w:t xml:space="preserve">. 57. § (1) bekezdése értelmezése nem érvényesül a tárgyi önkormányzati rendelet 23. § (1) bekezdésében írtakkal, mert megkülönböztet képviselői bizottsági és nem képviselői bizottsági tagok feladatellátása során, holott a szereplők azonos jogokkal és kötelezettséggel rendelkeznek, ezért a felsorolt jogokat a teljes bizottsághoz kell delegálni. A tárgyi önkormányzati rendelet 25. § (2) bekezdése </w:t>
      </w:r>
      <w:r w:rsidR="0020741A">
        <w:rPr>
          <w:rFonts w:ascii="Garamond" w:hAnsi="Garamond"/>
        </w:rPr>
        <w:t>szintén a „teljes bizottság” megjelenítésére kell módosítani.</w:t>
      </w:r>
      <w:r w:rsidR="00392C1D">
        <w:rPr>
          <w:rFonts w:ascii="Garamond" w:hAnsi="Garamond"/>
        </w:rPr>
        <w:t xml:space="preserve"> Javaslat</w:t>
      </w:r>
      <w:r w:rsidR="003867E0">
        <w:rPr>
          <w:rFonts w:ascii="Garamond" w:hAnsi="Garamond"/>
        </w:rPr>
        <w:t>unk</w:t>
      </w:r>
      <w:r w:rsidR="00392C1D">
        <w:rPr>
          <w:rFonts w:ascii="Garamond" w:hAnsi="Garamond"/>
        </w:rPr>
        <w:t>: az R 23. § (1) bekezdése helyébe lép: „</w:t>
      </w:r>
      <w:r w:rsidR="00392C1D" w:rsidRPr="0062341C">
        <w:rPr>
          <w:rFonts w:ascii="Garamond" w:hAnsi="Garamond"/>
          <w:i/>
          <w:iCs/>
        </w:rPr>
        <w:t>Az Ügyrendi Bizottság tagjai közreműködésével ellátja:” Az R. 23. § (2) bekezdése módosul: „Az Ügyrendi Bizottság” módozat jelenik meg a teljes bizottság szöveg helyett.</w:t>
      </w:r>
    </w:p>
    <w:p w14:paraId="5B2D1F5D" w14:textId="77777777" w:rsidR="0020741A" w:rsidRPr="00392C1D" w:rsidRDefault="0020741A" w:rsidP="00F91385">
      <w:pPr>
        <w:spacing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7. </w:t>
      </w:r>
      <w:r>
        <w:rPr>
          <w:rFonts w:ascii="Garamond" w:hAnsi="Garamond"/>
        </w:rPr>
        <w:tab/>
      </w:r>
      <w:r>
        <w:rPr>
          <w:rFonts w:ascii="Garamond" w:hAnsi="Garamond"/>
          <w:i/>
          <w:iCs/>
        </w:rPr>
        <w:t>A jegyző helyettesítésére vonatkozó szabályozás</w:t>
      </w:r>
    </w:p>
    <w:p w14:paraId="6D191C35" w14:textId="77777777" w:rsidR="00392C1D" w:rsidRDefault="0020741A" w:rsidP="00F9138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</w:t>
      </w:r>
      <w:proofErr w:type="spellStart"/>
      <w:r>
        <w:rPr>
          <w:rFonts w:ascii="Garamond" w:hAnsi="Garamond"/>
        </w:rPr>
        <w:t>Mötv</w:t>
      </w:r>
      <w:proofErr w:type="spellEnd"/>
      <w:r>
        <w:rPr>
          <w:rFonts w:ascii="Garamond" w:hAnsi="Garamond"/>
        </w:rPr>
        <w:t xml:space="preserve">. 82. § (3) bekezdése írja elő a szabályozást arra az élethelyzetre, amikor egyazon időben sem a jegyző, sem az aljegyző nem látja el a feladatát, a munkakörük betöltetlen, ezért annak betöltésére vonatkozó rendelkezést tartalmaznia kell az önkormányzati rendelet 27. § (3) bekezdésében. </w:t>
      </w:r>
      <w:r w:rsidR="00392C1D">
        <w:rPr>
          <w:rFonts w:ascii="Garamond" w:hAnsi="Garamond"/>
        </w:rPr>
        <w:t>Javaslat</w:t>
      </w:r>
      <w:r w:rsidR="003867E0">
        <w:rPr>
          <w:rFonts w:ascii="Garamond" w:hAnsi="Garamond"/>
        </w:rPr>
        <w:t>unk</w:t>
      </w:r>
      <w:r w:rsidR="00392C1D">
        <w:rPr>
          <w:rFonts w:ascii="Garamond" w:hAnsi="Garamond"/>
        </w:rPr>
        <w:t xml:space="preserve"> az R 2</w:t>
      </w:r>
      <w:r w:rsidR="003E2F85">
        <w:rPr>
          <w:rFonts w:ascii="Garamond" w:hAnsi="Garamond"/>
        </w:rPr>
        <w:t>7</w:t>
      </w:r>
      <w:r w:rsidR="00392C1D">
        <w:rPr>
          <w:rFonts w:ascii="Garamond" w:hAnsi="Garamond"/>
        </w:rPr>
        <w:t>. § (4) bekezdéssel való kiegészítése:</w:t>
      </w:r>
    </w:p>
    <w:p w14:paraId="775C0CE5" w14:textId="77777777" w:rsidR="00392C1D" w:rsidRDefault="00392C1D" w:rsidP="00F9138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„</w:t>
      </w:r>
      <w:r w:rsidRPr="0062341C">
        <w:rPr>
          <w:rFonts w:ascii="Garamond" w:hAnsi="Garamond"/>
          <w:i/>
          <w:iCs/>
        </w:rPr>
        <w:t xml:space="preserve">A jegyzői és az aljegyzői </w:t>
      </w:r>
      <w:proofErr w:type="gramStart"/>
      <w:r w:rsidRPr="0062341C">
        <w:rPr>
          <w:rFonts w:ascii="Garamond" w:hAnsi="Garamond"/>
          <w:i/>
          <w:iCs/>
        </w:rPr>
        <w:t>tisztség  egyidejű</w:t>
      </w:r>
      <w:proofErr w:type="gramEnd"/>
      <w:r w:rsidR="000B4C9C" w:rsidRPr="0062341C">
        <w:rPr>
          <w:rFonts w:ascii="Garamond" w:hAnsi="Garamond"/>
          <w:i/>
          <w:iCs/>
        </w:rPr>
        <w:t>, legalább 6 hónapot meghaladóan való</w:t>
      </w:r>
      <w:r w:rsidRPr="0062341C">
        <w:rPr>
          <w:rFonts w:ascii="Garamond" w:hAnsi="Garamond"/>
          <w:i/>
          <w:iCs/>
        </w:rPr>
        <w:t xml:space="preserve"> </w:t>
      </w:r>
      <w:proofErr w:type="spellStart"/>
      <w:r w:rsidRPr="0062341C">
        <w:rPr>
          <w:rFonts w:ascii="Garamond" w:hAnsi="Garamond"/>
          <w:i/>
          <w:iCs/>
        </w:rPr>
        <w:t>bet</w:t>
      </w:r>
      <w:r w:rsidR="000B4C9C" w:rsidRPr="0062341C">
        <w:rPr>
          <w:rFonts w:ascii="Garamond" w:hAnsi="Garamond"/>
          <w:i/>
          <w:iCs/>
        </w:rPr>
        <w:t>ö</w:t>
      </w:r>
      <w:r w:rsidRPr="0062341C">
        <w:rPr>
          <w:rFonts w:ascii="Garamond" w:hAnsi="Garamond"/>
          <w:i/>
          <w:iCs/>
        </w:rPr>
        <w:t>ltetlensége</w:t>
      </w:r>
      <w:proofErr w:type="spellEnd"/>
      <w:r w:rsidRPr="0062341C">
        <w:rPr>
          <w:rFonts w:ascii="Garamond" w:hAnsi="Garamond"/>
          <w:i/>
          <w:iCs/>
        </w:rPr>
        <w:t xml:space="preserve"> esetén </w:t>
      </w:r>
      <w:r w:rsidR="000B4C9C" w:rsidRPr="0062341C">
        <w:rPr>
          <w:rFonts w:ascii="Garamond" w:hAnsi="Garamond"/>
          <w:i/>
          <w:iCs/>
        </w:rPr>
        <w:t>a település polgármestere a hivatal olyan, a jegyzőre irányadó képesítéssel rendelkező köztisztviselőt nevez ki, aki ezt a tisztséget az új jegyző kinevezéséig látja el. Amennyiben nincs irányadó képzettséggel rendelkező köztisztviselő a hivatalban, úgy az illetékes Kormányhivatal főispánját kéri fel a jegyző kinevezési eljárásban való közreműködésre</w:t>
      </w:r>
      <w:r w:rsidR="000B4C9C">
        <w:rPr>
          <w:rFonts w:ascii="Garamond" w:hAnsi="Garamond"/>
        </w:rPr>
        <w:t>.”</w:t>
      </w:r>
    </w:p>
    <w:p w14:paraId="21679FE9" w14:textId="77777777" w:rsidR="0020741A" w:rsidRDefault="0020741A" w:rsidP="00F91385">
      <w:pPr>
        <w:spacing w:after="0" w:line="240" w:lineRule="auto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II.</w:t>
      </w:r>
    </w:p>
    <w:p w14:paraId="1F6E64B8" w14:textId="77777777" w:rsidR="00E306F2" w:rsidRDefault="00E306F2" w:rsidP="00F9138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91AADB9" w14:textId="77777777" w:rsidR="0020741A" w:rsidRPr="0062341C" w:rsidRDefault="00463E52" w:rsidP="00F91385">
      <w:pPr>
        <w:pStyle w:val="Listaszerbekezds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Garamond" w:hAnsi="Garamond"/>
        </w:rPr>
      </w:pPr>
      <w:r w:rsidRPr="0062341C">
        <w:rPr>
          <w:rFonts w:ascii="Garamond" w:hAnsi="Garamond"/>
        </w:rPr>
        <w:t xml:space="preserve">A Kormányhivatal több pontra vonatkozóan is előterjesztett javaslatokat, melynek alapján az R 8. § (3) bekezdése nem pont, hanem vessző írásjellel zárul és </w:t>
      </w:r>
      <w:r w:rsidR="0062341C">
        <w:rPr>
          <w:rFonts w:ascii="Garamond" w:hAnsi="Garamond"/>
        </w:rPr>
        <w:t>felsorolással</w:t>
      </w:r>
      <w:r w:rsidRPr="0062341C">
        <w:rPr>
          <w:rFonts w:ascii="Garamond" w:hAnsi="Garamond"/>
        </w:rPr>
        <w:t xml:space="preserve"> egészül ki az alábbiak szerint:</w:t>
      </w:r>
    </w:p>
    <w:p w14:paraId="3F878BF7" w14:textId="77777777" w:rsidR="00E306F2" w:rsidRPr="0062341C" w:rsidRDefault="00463E52" w:rsidP="00F91385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„(3) ..., </w:t>
      </w:r>
      <w:r w:rsidRPr="0062341C">
        <w:rPr>
          <w:rFonts w:ascii="Garamond" w:hAnsi="Garamond"/>
          <w:i/>
          <w:iCs/>
        </w:rPr>
        <w:t>amennyiben</w:t>
      </w:r>
    </w:p>
    <w:p w14:paraId="4E1162F0" w14:textId="77777777" w:rsidR="00E306F2" w:rsidRPr="0062341C" w:rsidRDefault="0062341C" w:rsidP="00F91385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  <w:i/>
          <w:iCs/>
        </w:rPr>
      </w:pPr>
      <w:proofErr w:type="gramStart"/>
      <w:r w:rsidRPr="0062341C">
        <w:rPr>
          <w:rFonts w:ascii="Garamond" w:hAnsi="Garamond"/>
          <w:i/>
          <w:iCs/>
        </w:rPr>
        <w:t>a</w:t>
      </w:r>
      <w:r w:rsidR="00463E52" w:rsidRPr="0062341C">
        <w:rPr>
          <w:rFonts w:ascii="Garamond" w:hAnsi="Garamond"/>
          <w:i/>
          <w:iCs/>
        </w:rPr>
        <w:t>z</w:t>
      </w:r>
      <w:r w:rsidRPr="0062341C">
        <w:rPr>
          <w:rFonts w:ascii="Garamond" w:hAnsi="Garamond"/>
          <w:i/>
          <w:iCs/>
        </w:rPr>
        <w:t xml:space="preserve"> </w:t>
      </w:r>
      <w:r w:rsidR="00463E52" w:rsidRPr="0062341C">
        <w:rPr>
          <w:rFonts w:ascii="Garamond" w:hAnsi="Garamond"/>
          <w:i/>
          <w:iCs/>
        </w:rPr>
        <w:t xml:space="preserve"> ülés</w:t>
      </w:r>
      <w:proofErr w:type="gramEnd"/>
      <w:r w:rsidR="00463E52" w:rsidRPr="0062341C">
        <w:rPr>
          <w:rFonts w:ascii="Garamond" w:hAnsi="Garamond"/>
          <w:i/>
          <w:iCs/>
        </w:rPr>
        <w:t xml:space="preserve"> </w:t>
      </w:r>
      <w:r w:rsidRPr="0062341C">
        <w:rPr>
          <w:rFonts w:ascii="Garamond" w:hAnsi="Garamond"/>
          <w:i/>
          <w:iCs/>
        </w:rPr>
        <w:t xml:space="preserve"> </w:t>
      </w:r>
      <w:proofErr w:type="gramStart"/>
      <w:r w:rsidR="00463E52" w:rsidRPr="0062341C">
        <w:rPr>
          <w:rFonts w:ascii="Garamond" w:hAnsi="Garamond"/>
          <w:i/>
          <w:iCs/>
        </w:rPr>
        <w:t>meghívója</w:t>
      </w:r>
      <w:r w:rsidRPr="0062341C">
        <w:rPr>
          <w:rFonts w:ascii="Garamond" w:hAnsi="Garamond"/>
          <w:i/>
          <w:iCs/>
        </w:rPr>
        <w:t xml:space="preserve"> </w:t>
      </w:r>
      <w:r w:rsidR="00463E52" w:rsidRPr="0062341C">
        <w:rPr>
          <w:rFonts w:ascii="Garamond" w:hAnsi="Garamond"/>
          <w:i/>
          <w:iCs/>
        </w:rPr>
        <w:t xml:space="preserve"> megjelenítése</w:t>
      </w:r>
      <w:proofErr w:type="gramEnd"/>
      <w:r w:rsidR="00463E52" w:rsidRPr="0062341C">
        <w:rPr>
          <w:rFonts w:ascii="Garamond" w:hAnsi="Garamond"/>
          <w:i/>
          <w:iCs/>
        </w:rPr>
        <w:t xml:space="preserve"> </w:t>
      </w:r>
      <w:r w:rsidRPr="0062341C">
        <w:rPr>
          <w:rFonts w:ascii="Garamond" w:hAnsi="Garamond"/>
          <w:i/>
          <w:iCs/>
        </w:rPr>
        <w:t xml:space="preserve"> </w:t>
      </w:r>
      <w:proofErr w:type="gramStart"/>
      <w:r w:rsidR="00463E52" w:rsidRPr="0062341C">
        <w:rPr>
          <w:rFonts w:ascii="Garamond" w:hAnsi="Garamond"/>
          <w:i/>
          <w:iCs/>
        </w:rPr>
        <w:t>legalább</w:t>
      </w:r>
      <w:r w:rsidRPr="0062341C">
        <w:rPr>
          <w:rFonts w:ascii="Garamond" w:hAnsi="Garamond"/>
          <w:i/>
          <w:iCs/>
        </w:rPr>
        <w:t xml:space="preserve"> </w:t>
      </w:r>
      <w:r w:rsidR="00463E52" w:rsidRPr="0062341C">
        <w:rPr>
          <w:rFonts w:ascii="Garamond" w:hAnsi="Garamond"/>
          <w:i/>
          <w:iCs/>
        </w:rPr>
        <w:t xml:space="preserve"> 6</w:t>
      </w:r>
      <w:proofErr w:type="gramEnd"/>
      <w:r w:rsidR="00463E52" w:rsidRPr="0062341C">
        <w:rPr>
          <w:rFonts w:ascii="Garamond" w:hAnsi="Garamond"/>
          <w:i/>
          <w:iCs/>
        </w:rPr>
        <w:t xml:space="preserve"> </w:t>
      </w:r>
      <w:proofErr w:type="gramStart"/>
      <w:r w:rsidR="00463E52" w:rsidRPr="0062341C">
        <w:rPr>
          <w:rFonts w:ascii="Garamond" w:hAnsi="Garamond"/>
          <w:i/>
          <w:iCs/>
        </w:rPr>
        <w:t>nappal</w:t>
      </w:r>
      <w:r w:rsidRPr="0062341C">
        <w:rPr>
          <w:rFonts w:ascii="Garamond" w:hAnsi="Garamond"/>
          <w:i/>
          <w:iCs/>
        </w:rPr>
        <w:t xml:space="preserve"> </w:t>
      </w:r>
      <w:r w:rsidR="00463E52" w:rsidRPr="0062341C">
        <w:rPr>
          <w:rFonts w:ascii="Garamond" w:hAnsi="Garamond"/>
          <w:i/>
          <w:iCs/>
        </w:rPr>
        <w:t xml:space="preserve"> az</w:t>
      </w:r>
      <w:proofErr w:type="gramEnd"/>
      <w:r w:rsidR="00463E52" w:rsidRPr="0062341C">
        <w:rPr>
          <w:rFonts w:ascii="Garamond" w:hAnsi="Garamond"/>
          <w:i/>
          <w:iCs/>
        </w:rPr>
        <w:t xml:space="preserve"> ülés napja előtt az érdeklődők számára ismertté vál</w:t>
      </w:r>
      <w:r w:rsidRPr="0062341C">
        <w:rPr>
          <w:rFonts w:ascii="Garamond" w:hAnsi="Garamond"/>
          <w:i/>
          <w:iCs/>
        </w:rPr>
        <w:t>hat</w:t>
      </w:r>
      <w:r w:rsidR="00463E52" w:rsidRPr="0062341C">
        <w:rPr>
          <w:rFonts w:ascii="Garamond" w:hAnsi="Garamond"/>
          <w:i/>
          <w:iCs/>
        </w:rPr>
        <w:t xml:space="preserve"> és</w:t>
      </w:r>
    </w:p>
    <w:p w14:paraId="0C0D73B9" w14:textId="77777777" w:rsidR="00463E52" w:rsidRDefault="00463E52" w:rsidP="00F91385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</w:rPr>
      </w:pPr>
      <w:r w:rsidRPr="0062341C">
        <w:rPr>
          <w:rFonts w:ascii="Garamond" w:hAnsi="Garamond"/>
          <w:i/>
          <w:iCs/>
        </w:rPr>
        <w:t xml:space="preserve">az ülés helyszíne </w:t>
      </w:r>
      <w:r w:rsidR="0062341C" w:rsidRPr="0062341C">
        <w:rPr>
          <w:rFonts w:ascii="Garamond" w:hAnsi="Garamond"/>
          <w:i/>
          <w:iCs/>
        </w:rPr>
        <w:t>az érdeklődők</w:t>
      </w:r>
      <w:r w:rsidR="0062341C">
        <w:rPr>
          <w:rFonts w:ascii="Garamond" w:hAnsi="Garamond"/>
        </w:rPr>
        <w:t xml:space="preserve"> </w:t>
      </w:r>
      <w:r w:rsidR="0062341C" w:rsidRPr="0062341C">
        <w:rPr>
          <w:rFonts w:ascii="Garamond" w:hAnsi="Garamond"/>
          <w:i/>
          <w:iCs/>
        </w:rPr>
        <w:t>számára</w:t>
      </w:r>
      <w:r w:rsidRPr="0062341C">
        <w:rPr>
          <w:rFonts w:ascii="Garamond" w:hAnsi="Garamond"/>
          <w:i/>
          <w:iCs/>
        </w:rPr>
        <w:t xml:space="preserve"> </w:t>
      </w:r>
      <w:r w:rsidR="00E306F2" w:rsidRPr="0062341C">
        <w:rPr>
          <w:rFonts w:ascii="Garamond" w:hAnsi="Garamond"/>
          <w:i/>
          <w:iCs/>
        </w:rPr>
        <w:t>j</w:t>
      </w:r>
      <w:r w:rsidRPr="0062341C">
        <w:rPr>
          <w:rFonts w:ascii="Garamond" w:hAnsi="Garamond"/>
          <w:i/>
          <w:iCs/>
        </w:rPr>
        <w:t>elentősebb megterhelés nélkül elérhető.”</w:t>
      </w:r>
    </w:p>
    <w:p w14:paraId="7B1D2E36" w14:textId="77777777" w:rsidR="00E306F2" w:rsidRPr="00E306F2" w:rsidRDefault="00E306F2" w:rsidP="00F91385">
      <w:pPr>
        <w:pStyle w:val="Listaszerbekezds"/>
        <w:spacing w:after="0" w:line="240" w:lineRule="auto"/>
        <w:jc w:val="both"/>
        <w:rPr>
          <w:rFonts w:ascii="Garamond" w:hAnsi="Garamond"/>
        </w:rPr>
      </w:pPr>
    </w:p>
    <w:p w14:paraId="2982BBB0" w14:textId="77777777" w:rsidR="00A3612A" w:rsidRPr="0062341C" w:rsidRDefault="00E306F2" w:rsidP="00F91385">
      <w:pPr>
        <w:spacing w:line="240" w:lineRule="auto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2. Az R 17. § (2) bekezdés g) pontja az ülésen kép- és hangfelvételre vonatkozó testületi döntés meghozatala engedélyezése jogát tartalmazza, amely több AB dönté</w:t>
      </w:r>
      <w:r w:rsidR="0062341C">
        <w:rPr>
          <w:rFonts w:ascii="Garamond" w:hAnsi="Garamond"/>
        </w:rPr>
        <w:t>stől eltér,</w:t>
      </w:r>
      <w:r>
        <w:rPr>
          <w:rFonts w:ascii="Garamond" w:hAnsi="Garamond"/>
        </w:rPr>
        <w:t xml:space="preserve"> mivel elsődleges a település lakossága tájékoztatása, melybe beletartozik a testület nyilvános ülésén hang- és képfelvétel készítése joga</w:t>
      </w:r>
      <w:r w:rsidR="0062341C">
        <w:rPr>
          <w:rFonts w:ascii="Garamond" w:hAnsi="Garamond"/>
        </w:rPr>
        <w:t xml:space="preserve"> is</w:t>
      </w:r>
      <w:r>
        <w:rPr>
          <w:rFonts w:ascii="Garamond" w:hAnsi="Garamond"/>
        </w:rPr>
        <w:t xml:space="preserve">, ezért </w:t>
      </w:r>
      <w:r w:rsidRPr="0062341C">
        <w:rPr>
          <w:rFonts w:ascii="Garamond" w:hAnsi="Garamond"/>
          <w:i/>
          <w:iCs/>
        </w:rPr>
        <w:t xml:space="preserve">a g) </w:t>
      </w:r>
      <w:r w:rsidR="0062341C" w:rsidRPr="0062341C">
        <w:rPr>
          <w:rFonts w:ascii="Garamond" w:hAnsi="Garamond"/>
          <w:i/>
          <w:iCs/>
        </w:rPr>
        <w:t xml:space="preserve">pont </w:t>
      </w:r>
      <w:r w:rsidRPr="0062341C">
        <w:rPr>
          <w:rFonts w:ascii="Garamond" w:hAnsi="Garamond"/>
          <w:i/>
          <w:iCs/>
        </w:rPr>
        <w:t>hatályon kívül helyezése célravezető.</w:t>
      </w:r>
    </w:p>
    <w:p w14:paraId="17672256" w14:textId="77777777" w:rsidR="00E306F2" w:rsidRDefault="00E306F2" w:rsidP="00F91385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3. </w:t>
      </w:r>
      <w:r w:rsidR="0062341C">
        <w:rPr>
          <w:rFonts w:ascii="Garamond" w:hAnsi="Garamond"/>
        </w:rPr>
        <w:t xml:space="preserve"> </w:t>
      </w:r>
      <w:r>
        <w:rPr>
          <w:rFonts w:ascii="Garamond" w:hAnsi="Garamond"/>
        </w:rPr>
        <w:t>Az önkormányzati szervezeti és működési szabályzata tartalma elkülönül s polgármesteri hivatal szervezeti és működési szabályzatában, ahhoz csatolt belső szabályzatokban foglaltaktól, ezért az R. 28. §-</w:t>
      </w:r>
      <w:proofErr w:type="spellStart"/>
      <w:r>
        <w:rPr>
          <w:rFonts w:ascii="Garamond" w:hAnsi="Garamond"/>
        </w:rPr>
        <w:t>ában</w:t>
      </w:r>
      <w:proofErr w:type="spellEnd"/>
      <w:r>
        <w:rPr>
          <w:rFonts w:ascii="Garamond" w:hAnsi="Garamond"/>
        </w:rPr>
        <w:t xml:space="preserve"> szabályozott tartalmakat felül kell vizsgálni.</w:t>
      </w:r>
      <w:r w:rsidR="0062341C">
        <w:rPr>
          <w:rFonts w:ascii="Garamond" w:hAnsi="Garamond"/>
        </w:rPr>
        <w:t xml:space="preserve"> A hivatal szervezeti és működési szabályzata tartalmazza ezen hivatkozott 28. § szerinti rendelkezéseket, ezért 28. § bekezdések nélkül maradhat hatályban, a jelenlegi bekezdések tartalmát át kell helyezni a hivatal szervezeti és működési szabályzatába.</w:t>
      </w:r>
      <w:r w:rsidR="00E02949">
        <w:rPr>
          <w:rFonts w:ascii="Garamond" w:hAnsi="Garamond"/>
        </w:rPr>
        <w:t xml:space="preserve"> Az R 28. §-a az alábbi szöveggel lép hatályba:</w:t>
      </w:r>
    </w:p>
    <w:p w14:paraId="6A9CF716" w14:textId="77777777" w:rsidR="00E02949" w:rsidRPr="00547CF3" w:rsidRDefault="003209EC" w:rsidP="00F91385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Garamond" w:hAnsi="Garamond"/>
        </w:rPr>
        <w:sectPr w:rsidR="00E02949" w:rsidRPr="00547CF3" w:rsidSect="00425C3F">
          <w:endnotePr>
            <w:numFmt w:val="decimal"/>
          </w:endnotePr>
          <w:pgSz w:w="11906" w:h="16838"/>
          <w:pgMar w:top="851" w:right="1417" w:bottom="568" w:left="1417" w:header="708" w:footer="708" w:gutter="0"/>
          <w:cols w:space="708"/>
        </w:sectPr>
      </w:pPr>
      <w:r>
        <w:rPr>
          <w:rFonts w:ascii="Garamond" w:hAnsi="Garamond"/>
        </w:rPr>
        <w:t>„</w:t>
      </w:r>
      <w:r w:rsidR="00E02949">
        <w:rPr>
          <w:rFonts w:ascii="Garamond" w:hAnsi="Garamond"/>
        </w:rPr>
        <w:t xml:space="preserve">A képviselő-testület </w:t>
      </w:r>
      <w:r w:rsidR="00E02949">
        <w:rPr>
          <w:rFonts w:ascii="Garamond" w:hAnsi="Garamond"/>
          <w:i/>
        </w:rPr>
        <w:t>egységes, önálló hivatalt működtet,</w:t>
      </w:r>
      <w:r w:rsidR="00E02949">
        <w:rPr>
          <w:rFonts w:ascii="Garamond" w:hAnsi="Garamond"/>
        </w:rPr>
        <w:t xml:space="preserve"> Csanyteleki Polgármesteri Hivatal elnevezéssel a képviselő-testület által kiadott </w:t>
      </w:r>
      <w:r w:rsidR="00E02949">
        <w:rPr>
          <w:rFonts w:ascii="Garamond" w:hAnsi="Garamond"/>
          <w:i/>
        </w:rPr>
        <w:t>alapító okiratban rögzített</w:t>
      </w:r>
      <w:r w:rsidR="00E02949">
        <w:rPr>
          <w:rFonts w:ascii="Garamond" w:hAnsi="Garamond"/>
        </w:rPr>
        <w:t xml:space="preserve"> feladatok végrehajtására. A polgármesteri hivatal a képviselő-testület határozatával jóváhagyott, a polgármesteri hivatal szervezeti és működési szabályzata és annak mellékleteiben és függelékeiben részletezetteknek megfelelve látja el feladatát</w:t>
      </w:r>
      <w:r w:rsidR="0098465E">
        <w:rPr>
          <w:rFonts w:ascii="Garamond" w:hAnsi="Garamond"/>
        </w:rPr>
        <w:t>.”</w:t>
      </w:r>
    </w:p>
    <w:p w14:paraId="22BFE986" w14:textId="77777777" w:rsidR="0062341C" w:rsidRDefault="0062341C" w:rsidP="0098465E">
      <w:pPr>
        <w:spacing w:line="240" w:lineRule="auto"/>
        <w:jc w:val="both"/>
        <w:rPr>
          <w:rFonts w:ascii="Garamond" w:hAnsi="Garamond"/>
          <w:i/>
          <w:iCs/>
        </w:rPr>
      </w:pPr>
    </w:p>
    <w:p w14:paraId="376E8E0D" w14:textId="77777777" w:rsidR="00596B6B" w:rsidRDefault="00596B6B" w:rsidP="00F91385">
      <w:pPr>
        <w:spacing w:line="240" w:lineRule="auto"/>
        <w:ind w:left="284" w:hanging="284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274C506E" w14:textId="77777777" w:rsidR="00596B6B" w:rsidRDefault="000F13B0" w:rsidP="00F91385">
      <w:pPr>
        <w:spacing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Indítványoz</w:t>
      </w:r>
      <w:r w:rsidR="007D4B5A">
        <w:rPr>
          <w:rFonts w:ascii="Garamond" w:hAnsi="Garamond"/>
        </w:rPr>
        <w:t>zuk</w:t>
      </w:r>
      <w:r>
        <w:rPr>
          <w:rFonts w:ascii="Garamond" w:hAnsi="Garamond"/>
        </w:rPr>
        <w:t xml:space="preserve"> a tárgyi előterjesztéshez mellékletként csatolt, CS/B01/05799-1/2025. iktatószám alatt a Csongrád-Csanád Vármegyei Kormányhivatal által határidő tűzésével kiadott törvényességi felhívásában foglaltak  ezen előterjesztésben tett javaslatok megvitatását, a testület két bizottsága előzetes véleményének figyelembe-vétele ismeretében az előterjesztés, az előzetes hatásvizsgálat, általános és részleges indokolás, az önkormányzati rendelet-tervezet és a határozati javaslat megvitatását, elfogadását és módosító önkormányzati rendelet kiadását.</w:t>
      </w:r>
    </w:p>
    <w:p w14:paraId="35B65F48" w14:textId="77777777" w:rsidR="000F13B0" w:rsidRDefault="000F13B0" w:rsidP="00F91385">
      <w:pPr>
        <w:spacing w:line="240" w:lineRule="auto"/>
        <w:jc w:val="both"/>
        <w:rPr>
          <w:rFonts w:ascii="Garamond" w:hAnsi="Garamond"/>
        </w:rPr>
      </w:pPr>
    </w:p>
    <w:p w14:paraId="30722666" w14:textId="77777777" w:rsidR="000F13B0" w:rsidRDefault="000F13B0" w:rsidP="00F91385">
      <w:pPr>
        <w:spacing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2025. szeptember 03.</w:t>
      </w:r>
    </w:p>
    <w:p w14:paraId="2637D758" w14:textId="77777777" w:rsidR="000F13B0" w:rsidRDefault="000F13B0" w:rsidP="00F91385">
      <w:pPr>
        <w:spacing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474D1EF7" w14:textId="77777777" w:rsidR="000F13B0" w:rsidRDefault="000F13B0" w:rsidP="00F91385">
      <w:pPr>
        <w:spacing w:line="240" w:lineRule="auto"/>
        <w:jc w:val="both"/>
        <w:rPr>
          <w:rFonts w:ascii="Garamond" w:hAnsi="Garamond"/>
        </w:rPr>
      </w:pPr>
    </w:p>
    <w:p w14:paraId="74A9B4F5" w14:textId="77777777" w:rsidR="007D4B5A" w:rsidRDefault="007D4B5A" w:rsidP="00F91385">
      <w:pPr>
        <w:spacing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............................................................</w:t>
      </w:r>
      <w:r w:rsidR="000F13B0"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................................................................                               Erhard Gyula 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Kató Pálné jegyző</w:t>
      </w:r>
    </w:p>
    <w:p w14:paraId="2D9002EE" w14:textId="77777777" w:rsidR="000F13B0" w:rsidRDefault="000F13B0" w:rsidP="00F91385">
      <w:pPr>
        <w:spacing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</w:t>
      </w:r>
    </w:p>
    <w:p w14:paraId="08CD3BE8" w14:textId="77777777" w:rsidR="000F13B0" w:rsidRDefault="000F13B0" w:rsidP="00F91385">
      <w:pPr>
        <w:spacing w:line="240" w:lineRule="auto"/>
        <w:jc w:val="both"/>
        <w:rPr>
          <w:rFonts w:ascii="Garamond" w:hAnsi="Garamond"/>
          <w:b/>
          <w:bCs/>
          <w:u w:val="single"/>
        </w:rPr>
      </w:pPr>
      <w:proofErr w:type="gramStart"/>
      <w:r>
        <w:rPr>
          <w:rFonts w:ascii="Garamond" w:hAnsi="Garamond"/>
          <w:b/>
          <w:bCs/>
          <w:u w:val="single"/>
        </w:rPr>
        <w:t>..</w:t>
      </w:r>
      <w:proofErr w:type="gramEnd"/>
      <w:r>
        <w:rPr>
          <w:rFonts w:ascii="Garamond" w:hAnsi="Garamond"/>
          <w:b/>
          <w:bCs/>
          <w:u w:val="single"/>
        </w:rPr>
        <w:t>/2025</w:t>
      </w:r>
      <w:r w:rsidR="00331A7A">
        <w:rPr>
          <w:rFonts w:ascii="Garamond" w:hAnsi="Garamond"/>
          <w:b/>
          <w:bCs/>
          <w:u w:val="single"/>
        </w:rPr>
        <w:t xml:space="preserve">. </w:t>
      </w:r>
      <w:r>
        <w:rPr>
          <w:rFonts w:ascii="Garamond" w:hAnsi="Garamond"/>
          <w:b/>
          <w:bCs/>
          <w:u w:val="single"/>
        </w:rPr>
        <w:t>(</w:t>
      </w:r>
      <w:proofErr w:type="gramStart"/>
      <w:r>
        <w:rPr>
          <w:rFonts w:ascii="Garamond" w:hAnsi="Garamond"/>
          <w:b/>
          <w:bCs/>
          <w:u w:val="single"/>
        </w:rPr>
        <w:t>IX. ..</w:t>
      </w:r>
      <w:proofErr w:type="gramEnd"/>
      <w:r>
        <w:rPr>
          <w:rFonts w:ascii="Garamond" w:hAnsi="Garamond"/>
          <w:b/>
          <w:bCs/>
          <w:u w:val="single"/>
        </w:rPr>
        <w:t xml:space="preserve"> .) </w:t>
      </w:r>
      <w:proofErr w:type="spellStart"/>
      <w:r>
        <w:rPr>
          <w:rFonts w:ascii="Garamond" w:hAnsi="Garamond"/>
          <w:b/>
          <w:bCs/>
          <w:u w:val="single"/>
        </w:rPr>
        <w:t>Ökt</w:t>
      </w:r>
      <w:proofErr w:type="spellEnd"/>
      <w:r>
        <w:rPr>
          <w:rFonts w:ascii="Garamond" w:hAnsi="Garamond"/>
          <w:b/>
          <w:bCs/>
          <w:u w:val="single"/>
        </w:rPr>
        <w:t xml:space="preserve"> határozat</w:t>
      </w:r>
    </w:p>
    <w:p w14:paraId="447FE5C8" w14:textId="77777777" w:rsidR="000F13B0" w:rsidRDefault="000F13B0" w:rsidP="00F91385">
      <w:pPr>
        <w:spacing w:line="240" w:lineRule="auto"/>
        <w:ind w:left="709" w:hanging="709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i/>
          <w:iCs/>
        </w:rPr>
        <w:t>Csanytelek Község Önkormányzata Képviselő-testülete által 14/2015. (XI. 27.) szám alatt kiadott, az önkormányzat szervezeti és működési szabályzatáról szóló önkormányzati rendelete módosítása</w:t>
      </w:r>
    </w:p>
    <w:p w14:paraId="799F13D4" w14:textId="77777777" w:rsidR="000F13B0" w:rsidRDefault="000F13B0" w:rsidP="000F13B0">
      <w:pPr>
        <w:spacing w:line="240" w:lineRule="auto"/>
        <w:ind w:left="709" w:right="426" w:hanging="709"/>
        <w:contextualSpacing/>
        <w:jc w:val="both"/>
        <w:rPr>
          <w:rFonts w:ascii="Garamond" w:hAnsi="Garamond"/>
          <w:i/>
          <w:iCs/>
        </w:rPr>
      </w:pPr>
    </w:p>
    <w:p w14:paraId="66C8949D" w14:textId="77777777" w:rsidR="000F13B0" w:rsidRDefault="000F13B0" w:rsidP="000F13B0">
      <w:pPr>
        <w:spacing w:line="240" w:lineRule="auto"/>
        <w:ind w:left="709" w:right="426" w:hanging="709"/>
        <w:contextualSpacing/>
        <w:jc w:val="center"/>
        <w:rPr>
          <w:rFonts w:ascii="Garamond" w:hAnsi="Garamond"/>
          <w:b/>
          <w:bCs/>
        </w:rPr>
      </w:pPr>
      <w:bookmarkStart w:id="1" w:name="_Hlk208830128"/>
      <w:proofErr w:type="gramStart"/>
      <w:r w:rsidRPr="000F13B0">
        <w:rPr>
          <w:rFonts w:ascii="Garamond" w:hAnsi="Garamond"/>
          <w:b/>
          <w:bCs/>
        </w:rPr>
        <w:t>Határozati</w:t>
      </w:r>
      <w:r>
        <w:rPr>
          <w:rFonts w:ascii="Garamond" w:hAnsi="Garamond"/>
          <w:b/>
          <w:bCs/>
        </w:rPr>
        <w:t xml:space="preserve">  j</w:t>
      </w:r>
      <w:proofErr w:type="gramEnd"/>
      <w:r>
        <w:rPr>
          <w:rFonts w:ascii="Garamond" w:hAnsi="Garamond"/>
          <w:b/>
          <w:bCs/>
        </w:rPr>
        <w:t xml:space="preserve"> a v a s l a t</w:t>
      </w:r>
    </w:p>
    <w:p w14:paraId="37FA3AC1" w14:textId="77777777" w:rsidR="000F13B0" w:rsidRDefault="000F13B0" w:rsidP="000F13B0">
      <w:pPr>
        <w:spacing w:line="240" w:lineRule="auto"/>
        <w:ind w:left="709" w:right="426" w:hanging="709"/>
        <w:contextualSpacing/>
        <w:jc w:val="center"/>
        <w:rPr>
          <w:rFonts w:ascii="Garamond" w:hAnsi="Garamond"/>
          <w:b/>
          <w:bCs/>
        </w:rPr>
      </w:pPr>
    </w:p>
    <w:p w14:paraId="15ACD149" w14:textId="77777777" w:rsidR="000F13B0" w:rsidRDefault="000F13B0" w:rsidP="000F13B0">
      <w:pPr>
        <w:spacing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Képviselő-testülete </w:t>
      </w:r>
      <w:r w:rsidRPr="000C68AC">
        <w:rPr>
          <w:rFonts w:ascii="Garamond" w:hAnsi="Garamond"/>
          <w:i/>
          <w:iCs/>
        </w:rPr>
        <w:t>megtárgyalta</w:t>
      </w:r>
      <w:r>
        <w:rPr>
          <w:rFonts w:ascii="Garamond" w:hAnsi="Garamond"/>
        </w:rPr>
        <w:t xml:space="preserve"> a tárgyi napirendi ponthoz előterjesztett jegyzői javaslatokat, amely a Csongrád-Csanád Vármegyei Kormányhivatal </w:t>
      </w:r>
      <w:r w:rsidR="007D4B5A">
        <w:rPr>
          <w:rFonts w:ascii="Garamond" w:hAnsi="Garamond"/>
        </w:rPr>
        <w:t xml:space="preserve">CS/B01/05799-1/2025. iktatószám alatt kiadott, </w:t>
      </w:r>
      <w:r w:rsidR="007D4B5A" w:rsidRPr="00C758E8">
        <w:rPr>
          <w:rFonts w:ascii="Garamond" w:hAnsi="Garamond"/>
          <w:i/>
          <w:iCs/>
        </w:rPr>
        <w:t>a tárgyi önkormányzati rendeletre irányuló törvényességi felhívásában foglaltak</w:t>
      </w:r>
      <w:r w:rsidR="00C758E8">
        <w:rPr>
          <w:rFonts w:ascii="Garamond" w:hAnsi="Garamond"/>
          <w:i/>
          <w:iCs/>
        </w:rPr>
        <w:t xml:space="preserve">nak való megfeleltetését </w:t>
      </w:r>
      <w:r w:rsidR="00C758E8">
        <w:rPr>
          <w:rFonts w:ascii="Garamond" w:hAnsi="Garamond"/>
        </w:rPr>
        <w:t xml:space="preserve">szolgálja, mely döntésénél </w:t>
      </w:r>
      <w:r w:rsidR="007D4B5A">
        <w:rPr>
          <w:rFonts w:ascii="Garamond" w:hAnsi="Garamond"/>
        </w:rPr>
        <w:t xml:space="preserve">figyelembe-vette az Ügyrendi Bizottság és a Pénzügyi Ellenőrző, Foglalkoztatáspolitikai és Településfejlesztési Bizottság előzetes támogató véleményét – és </w:t>
      </w:r>
      <w:r w:rsidR="007D4B5A" w:rsidRPr="000C68AC">
        <w:rPr>
          <w:rFonts w:ascii="Garamond" w:hAnsi="Garamond"/>
          <w:i/>
          <w:iCs/>
        </w:rPr>
        <w:t>változtatás nélkül elfogadta</w:t>
      </w:r>
      <w:r w:rsidR="007D4B5A">
        <w:rPr>
          <w:rFonts w:ascii="Garamond" w:hAnsi="Garamond"/>
        </w:rPr>
        <w:t xml:space="preserve"> azt azzal, hogy a tárgyi önkormányzati rendelet-tervezet</w:t>
      </w:r>
      <w:r w:rsidR="000C68AC">
        <w:rPr>
          <w:rFonts w:ascii="Garamond" w:hAnsi="Garamond"/>
        </w:rPr>
        <w:t xml:space="preserve"> Bizottságok és a</w:t>
      </w:r>
      <w:r w:rsidR="007D4B5A">
        <w:rPr>
          <w:rFonts w:ascii="Garamond" w:hAnsi="Garamond"/>
        </w:rPr>
        <w:t xml:space="preserve"> Képviselő-testület elé terjesztéséről</w:t>
      </w:r>
      <w:r w:rsidR="000C68AC">
        <w:rPr>
          <w:rFonts w:ascii="Garamond" w:hAnsi="Garamond"/>
        </w:rPr>
        <w:t xml:space="preserve"> a jogszabály</w:t>
      </w:r>
      <w:r w:rsidR="007D4B5A">
        <w:rPr>
          <w:rFonts w:ascii="Garamond" w:hAnsi="Garamond"/>
        </w:rPr>
        <w:t xml:space="preserve"> előkészít</w:t>
      </w:r>
      <w:r w:rsidR="000C68AC">
        <w:rPr>
          <w:rFonts w:ascii="Garamond" w:hAnsi="Garamond"/>
        </w:rPr>
        <w:t xml:space="preserve">ése </w:t>
      </w:r>
      <w:r w:rsidR="007D4B5A">
        <w:rPr>
          <w:rFonts w:ascii="Garamond" w:hAnsi="Garamond"/>
        </w:rPr>
        <w:t>kötelezett</w:t>
      </w:r>
      <w:r w:rsidR="000C68AC">
        <w:rPr>
          <w:rFonts w:ascii="Garamond" w:hAnsi="Garamond"/>
        </w:rPr>
        <w:t>je</w:t>
      </w:r>
      <w:r w:rsidR="007D4B5A">
        <w:rPr>
          <w:rFonts w:ascii="Garamond" w:hAnsi="Garamond"/>
        </w:rPr>
        <w:t xml:space="preserve"> gondoskodjon</w:t>
      </w:r>
      <w:r w:rsidR="00331A7A">
        <w:rPr>
          <w:rFonts w:ascii="Garamond" w:hAnsi="Garamond"/>
        </w:rPr>
        <w:t xml:space="preserve"> akként, hogy a jogszabály a megadott határidő szerint hatályba lépjen.</w:t>
      </w:r>
    </w:p>
    <w:p w14:paraId="21E5A8D3" w14:textId="77777777" w:rsidR="007D4B5A" w:rsidRDefault="007D4B5A" w:rsidP="000F13B0">
      <w:pPr>
        <w:spacing w:line="240" w:lineRule="auto"/>
        <w:ind w:right="426"/>
        <w:contextualSpacing/>
        <w:jc w:val="both"/>
        <w:rPr>
          <w:rFonts w:ascii="Garamond" w:hAnsi="Garamond"/>
        </w:rPr>
      </w:pPr>
    </w:p>
    <w:p w14:paraId="028A6F30" w14:textId="77777777" w:rsidR="007D4B5A" w:rsidRDefault="007D4B5A" w:rsidP="000F13B0">
      <w:pPr>
        <w:spacing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Végrehajtás </w:t>
      </w:r>
      <w:proofErr w:type="gramStart"/>
      <w:r>
        <w:rPr>
          <w:rFonts w:ascii="Garamond" w:hAnsi="Garamond"/>
          <w:u w:val="single"/>
        </w:rPr>
        <w:t xml:space="preserve">határideje: 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</w:r>
      <w:proofErr w:type="gramEnd"/>
      <w:r w:rsidR="00331A7A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önkormányzati rendelet </w:t>
      </w:r>
      <w:r w:rsidR="00BF0917">
        <w:rPr>
          <w:rFonts w:ascii="Garamond" w:hAnsi="Garamond"/>
        </w:rPr>
        <w:t xml:space="preserve">– tervezet </w:t>
      </w:r>
      <w:r>
        <w:rPr>
          <w:rFonts w:ascii="Garamond" w:hAnsi="Garamond"/>
        </w:rPr>
        <w:t xml:space="preserve">bizottság elé terjesztésére   </w:t>
      </w:r>
      <w:r w:rsidR="00BF0917">
        <w:rPr>
          <w:rFonts w:ascii="Garamond" w:hAnsi="Garamond"/>
        </w:rPr>
        <w:tab/>
        <w:t xml:space="preserve">       </w:t>
      </w:r>
      <w:r>
        <w:rPr>
          <w:rFonts w:ascii="Garamond" w:hAnsi="Garamond"/>
        </w:rPr>
        <w:t>2025. 09. 09.</w:t>
      </w:r>
    </w:p>
    <w:p w14:paraId="13D83153" w14:textId="77777777" w:rsidR="00BF0917" w:rsidRDefault="00BF0917" w:rsidP="000F13B0">
      <w:pPr>
        <w:spacing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331A7A">
        <w:rPr>
          <w:rFonts w:ascii="Garamond" w:hAnsi="Garamond"/>
        </w:rPr>
        <w:t xml:space="preserve"> </w:t>
      </w:r>
      <w:r>
        <w:rPr>
          <w:rFonts w:ascii="Garamond" w:hAnsi="Garamond"/>
        </w:rPr>
        <w:t>önkormányzati rendelet- tervezet képviselő-testület elé terjesztésére     2025. 09. 12.</w:t>
      </w:r>
    </w:p>
    <w:p w14:paraId="67E8E910" w14:textId="77777777" w:rsidR="007D4B5A" w:rsidRDefault="007D4B5A" w:rsidP="000F13B0">
      <w:pPr>
        <w:spacing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7D4B5A">
        <w:rPr>
          <w:rFonts w:ascii="Garamond" w:hAnsi="Garamond"/>
        </w:rPr>
        <w:t xml:space="preserve"> </w:t>
      </w:r>
      <w:r>
        <w:rPr>
          <w:rFonts w:ascii="Garamond" w:hAnsi="Garamond"/>
        </w:rPr>
        <w:t>Kormányhivatal főispánja tájékoztatására</w:t>
      </w:r>
      <w:r>
        <w:rPr>
          <w:rFonts w:ascii="Garamond" w:hAnsi="Garamond"/>
        </w:rPr>
        <w:tab/>
        <w:t xml:space="preserve">   </w:t>
      </w:r>
      <w:r w:rsidR="00BF0917">
        <w:rPr>
          <w:rFonts w:ascii="Garamond" w:hAnsi="Garamond"/>
        </w:rPr>
        <w:tab/>
      </w:r>
      <w:r w:rsidR="00BF0917">
        <w:rPr>
          <w:rFonts w:ascii="Garamond" w:hAnsi="Garamond"/>
        </w:rPr>
        <w:tab/>
        <w:t xml:space="preserve">       </w:t>
      </w:r>
      <w:r>
        <w:rPr>
          <w:rFonts w:ascii="Garamond" w:hAnsi="Garamond"/>
        </w:rPr>
        <w:t>2025. 09. 15.</w:t>
      </w:r>
      <w:r w:rsidRPr="007D4B5A">
        <w:rPr>
          <w:rFonts w:ascii="Garamond" w:hAnsi="Garamond"/>
        </w:rPr>
        <w:t xml:space="preserve"> </w:t>
      </w:r>
    </w:p>
    <w:p w14:paraId="6D41E639" w14:textId="77777777" w:rsidR="00BF0917" w:rsidRDefault="007D4B5A" w:rsidP="000F13B0">
      <w:pPr>
        <w:spacing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Végrehajtásért </w:t>
      </w:r>
      <w:proofErr w:type="gramStart"/>
      <w:r>
        <w:rPr>
          <w:rFonts w:ascii="Garamond" w:hAnsi="Garamond"/>
          <w:u w:val="single"/>
        </w:rPr>
        <w:t xml:space="preserve">felelős: </w:t>
      </w:r>
      <w:r w:rsidRPr="007D4B5A">
        <w:rPr>
          <w:rFonts w:ascii="Garamond" w:hAnsi="Garamond"/>
        </w:rPr>
        <w:t xml:space="preserve">  </w:t>
      </w:r>
      <w:proofErr w:type="gramEnd"/>
      <w:r w:rsidR="00BF0917">
        <w:rPr>
          <w:rFonts w:ascii="Garamond" w:hAnsi="Garamond"/>
        </w:rPr>
        <w:t xml:space="preserve">  </w:t>
      </w:r>
      <w:r w:rsidR="000C68AC">
        <w:rPr>
          <w:rFonts w:ascii="Garamond" w:hAnsi="Garamond"/>
        </w:rPr>
        <w:t xml:space="preserve"> </w:t>
      </w:r>
      <w:r w:rsidR="00BF0917">
        <w:rPr>
          <w:rFonts w:ascii="Garamond" w:hAnsi="Garamond"/>
        </w:rPr>
        <w:t>Erhard Gyula polgármester</w:t>
      </w:r>
    </w:p>
    <w:p w14:paraId="142A09A1" w14:textId="77777777" w:rsidR="00BF0917" w:rsidRDefault="000C68AC" w:rsidP="00BF0917">
      <w:pPr>
        <w:spacing w:line="240" w:lineRule="auto"/>
        <w:ind w:left="1416" w:right="426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BF0917">
        <w:rPr>
          <w:rFonts w:ascii="Garamond" w:hAnsi="Garamond"/>
        </w:rPr>
        <w:t>Kató Pálné jegyző</w:t>
      </w:r>
    </w:p>
    <w:p w14:paraId="2BC00EC6" w14:textId="77777777" w:rsidR="00BF0917" w:rsidRDefault="00BF0917" w:rsidP="000F13B0">
      <w:pPr>
        <w:spacing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Beszámolás </w:t>
      </w:r>
      <w:proofErr w:type="gramStart"/>
      <w:r>
        <w:rPr>
          <w:rFonts w:ascii="Garamond" w:hAnsi="Garamond"/>
          <w:u w:val="single"/>
        </w:rPr>
        <w:t>határideje:</w:t>
      </w:r>
      <w:r>
        <w:rPr>
          <w:rFonts w:ascii="Garamond" w:hAnsi="Garamond"/>
        </w:rPr>
        <w:t xml:space="preserve">   </w:t>
      </w:r>
      <w:proofErr w:type="gramEnd"/>
      <w:r w:rsidR="000C68AC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a határozat végrehajtását követő soros ülésen</w:t>
      </w:r>
    </w:p>
    <w:p w14:paraId="02039EFF" w14:textId="77777777" w:rsidR="00BF0917" w:rsidRDefault="00BF0917" w:rsidP="000F13B0">
      <w:pPr>
        <w:spacing w:line="240" w:lineRule="auto"/>
        <w:ind w:right="426"/>
        <w:contextualSpacing/>
        <w:jc w:val="both"/>
        <w:rPr>
          <w:rFonts w:ascii="Garamond" w:hAnsi="Garamond"/>
        </w:rPr>
      </w:pPr>
    </w:p>
    <w:p w14:paraId="5FF740AD" w14:textId="77777777" w:rsidR="00BF0917" w:rsidRDefault="00BF0917" w:rsidP="00BF0917">
      <w:pPr>
        <w:spacing w:after="0" w:line="240" w:lineRule="auto"/>
        <w:ind w:right="425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2B7914DA" w14:textId="77777777" w:rsidR="00BF0917" w:rsidRDefault="00BF0917" w:rsidP="00BF0917">
      <w:pPr>
        <w:pStyle w:val="Listaszerbekezds"/>
        <w:numPr>
          <w:ilvl w:val="0"/>
          <w:numId w:val="5"/>
        </w:numPr>
        <w:spacing w:line="240" w:lineRule="auto"/>
        <w:ind w:right="426"/>
        <w:jc w:val="both"/>
        <w:rPr>
          <w:rFonts w:ascii="Garamond" w:hAnsi="Garamond"/>
        </w:rPr>
      </w:pPr>
      <w:r>
        <w:rPr>
          <w:rFonts w:ascii="Garamond" w:hAnsi="Garamond"/>
        </w:rPr>
        <w:t>Csongrád-Csanád Vármegyei Kormányhivatal főispánja (Szeged)</w:t>
      </w:r>
    </w:p>
    <w:p w14:paraId="5F21BE2B" w14:textId="77777777" w:rsidR="00BF0917" w:rsidRDefault="00BF0917" w:rsidP="00BF0917">
      <w:pPr>
        <w:pStyle w:val="Listaszerbekezds"/>
        <w:numPr>
          <w:ilvl w:val="0"/>
          <w:numId w:val="5"/>
        </w:numPr>
        <w:spacing w:line="240" w:lineRule="auto"/>
        <w:ind w:right="426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2C8962B2" w14:textId="77777777" w:rsidR="00BF0917" w:rsidRDefault="00BF0917" w:rsidP="00BF0917">
      <w:pPr>
        <w:pStyle w:val="Listaszerbekezds"/>
        <w:numPr>
          <w:ilvl w:val="0"/>
          <w:numId w:val="5"/>
        </w:numPr>
        <w:spacing w:line="240" w:lineRule="auto"/>
        <w:ind w:right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Erhard Gyula polgármester </w:t>
      </w:r>
    </w:p>
    <w:p w14:paraId="2D9C0FCC" w14:textId="77777777" w:rsidR="00BF0917" w:rsidRDefault="00BF0917" w:rsidP="00BF0917">
      <w:pPr>
        <w:pStyle w:val="Listaszerbekezds"/>
        <w:numPr>
          <w:ilvl w:val="0"/>
          <w:numId w:val="5"/>
        </w:numPr>
        <w:spacing w:line="240" w:lineRule="auto"/>
        <w:ind w:right="426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</w:t>
      </w:r>
    </w:p>
    <w:p w14:paraId="5716C360" w14:textId="77777777" w:rsidR="007D4B5A" w:rsidRPr="00BF0917" w:rsidRDefault="00BF0917" w:rsidP="00BF0917">
      <w:pPr>
        <w:pStyle w:val="Listaszerbekezds"/>
        <w:numPr>
          <w:ilvl w:val="0"/>
          <w:numId w:val="5"/>
        </w:numPr>
        <w:spacing w:line="240" w:lineRule="auto"/>
        <w:ind w:right="426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  <w:r w:rsidR="007D4B5A" w:rsidRPr="00BF0917">
        <w:rPr>
          <w:rFonts w:ascii="Garamond" w:hAnsi="Garamond"/>
        </w:rPr>
        <w:tab/>
      </w:r>
      <w:r w:rsidR="007D4B5A" w:rsidRPr="00BF0917">
        <w:rPr>
          <w:rFonts w:ascii="Garamond" w:hAnsi="Garamond"/>
        </w:rPr>
        <w:tab/>
      </w:r>
      <w:r w:rsidR="007D4B5A" w:rsidRPr="00BF0917">
        <w:rPr>
          <w:rFonts w:ascii="Garamond" w:hAnsi="Garamond"/>
        </w:rPr>
        <w:tab/>
      </w:r>
      <w:r w:rsidR="007D4B5A" w:rsidRPr="00BF0917">
        <w:rPr>
          <w:rFonts w:ascii="Garamond" w:hAnsi="Garamond"/>
        </w:rPr>
        <w:tab/>
      </w:r>
    </w:p>
    <w:bookmarkEnd w:id="1"/>
    <w:p w14:paraId="1F52118B" w14:textId="77777777" w:rsidR="000F13B0" w:rsidRDefault="000F13B0" w:rsidP="000F13B0">
      <w:pPr>
        <w:spacing w:line="240" w:lineRule="auto"/>
        <w:ind w:left="709" w:right="426" w:hanging="709"/>
        <w:contextualSpacing/>
        <w:jc w:val="both"/>
        <w:rPr>
          <w:rFonts w:ascii="Garamond" w:hAnsi="Garamond"/>
        </w:rPr>
      </w:pPr>
    </w:p>
    <w:p w14:paraId="2A77C8E8" w14:textId="77777777" w:rsidR="000F13B0" w:rsidRPr="000F13B0" w:rsidRDefault="000F13B0" w:rsidP="000F13B0">
      <w:pPr>
        <w:spacing w:line="240" w:lineRule="auto"/>
        <w:ind w:right="426"/>
        <w:jc w:val="both"/>
        <w:rPr>
          <w:rFonts w:ascii="Garamond" w:hAnsi="Garamond"/>
          <w:b/>
          <w:bCs/>
          <w:u w:val="single"/>
        </w:rPr>
      </w:pPr>
    </w:p>
    <w:sectPr w:rsidR="000F13B0" w:rsidRPr="000F13B0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94E16"/>
    <w:multiLevelType w:val="hybridMultilevel"/>
    <w:tmpl w:val="C31454F8"/>
    <w:lvl w:ilvl="0" w:tplc="24F2D954">
      <w:start w:val="1"/>
      <w:numFmt w:val="upperRoman"/>
      <w:lvlText w:val="%1."/>
      <w:lvlJc w:val="left"/>
      <w:pPr>
        <w:ind w:left="1004" w:hanging="720"/>
      </w:pPr>
      <w:rPr>
        <w:rFonts w:hint="default"/>
        <w:b w:val="0"/>
        <w:bCs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8B537D9"/>
    <w:multiLevelType w:val="hybridMultilevel"/>
    <w:tmpl w:val="F29CCBD2"/>
    <w:lvl w:ilvl="0" w:tplc="C0F4FBC4">
      <w:start w:val="1"/>
      <w:numFmt w:val="decimal"/>
      <w:lvlText w:val="(%1)"/>
      <w:lvlJc w:val="left"/>
      <w:pPr>
        <w:tabs>
          <w:tab w:val="num" w:pos="644"/>
        </w:tabs>
        <w:ind w:left="644" w:hanging="284"/>
      </w:p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661F8B"/>
    <w:multiLevelType w:val="hybridMultilevel"/>
    <w:tmpl w:val="BA7CD9B2"/>
    <w:lvl w:ilvl="0" w:tplc="492EC518">
      <w:start w:val="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481491"/>
    <w:multiLevelType w:val="hybridMultilevel"/>
    <w:tmpl w:val="BF62BC2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DA6DE5"/>
    <w:multiLevelType w:val="hybridMultilevel"/>
    <w:tmpl w:val="FBBAAE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056AE7"/>
    <w:multiLevelType w:val="hybridMultilevel"/>
    <w:tmpl w:val="6D3C2E8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2869109">
    <w:abstractNumId w:val="0"/>
  </w:num>
  <w:num w:numId="2" w16cid:durableId="140081055">
    <w:abstractNumId w:val="5"/>
  </w:num>
  <w:num w:numId="3" w16cid:durableId="1469081334">
    <w:abstractNumId w:val="3"/>
  </w:num>
  <w:num w:numId="4" w16cid:durableId="1756783549">
    <w:abstractNumId w:val="4"/>
  </w:num>
  <w:num w:numId="5" w16cid:durableId="1266495631">
    <w:abstractNumId w:val="2"/>
  </w:num>
  <w:num w:numId="6" w16cid:durableId="6449679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endnotePr>
    <w:numFmt w:val="decimal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198"/>
    <w:rsid w:val="000971C3"/>
    <w:rsid w:val="000B4C9C"/>
    <w:rsid w:val="000C68AC"/>
    <w:rsid w:val="000F13B0"/>
    <w:rsid w:val="00104DE4"/>
    <w:rsid w:val="001A3B1A"/>
    <w:rsid w:val="001F006C"/>
    <w:rsid w:val="00201198"/>
    <w:rsid w:val="0020741A"/>
    <w:rsid w:val="00247F97"/>
    <w:rsid w:val="00275B2E"/>
    <w:rsid w:val="002916E3"/>
    <w:rsid w:val="002E199A"/>
    <w:rsid w:val="002E5FDE"/>
    <w:rsid w:val="003209EC"/>
    <w:rsid w:val="00331A7A"/>
    <w:rsid w:val="003867E0"/>
    <w:rsid w:val="00392C1D"/>
    <w:rsid w:val="003A4652"/>
    <w:rsid w:val="003E2F85"/>
    <w:rsid w:val="00425C3F"/>
    <w:rsid w:val="00463E52"/>
    <w:rsid w:val="004A7BCF"/>
    <w:rsid w:val="004B3530"/>
    <w:rsid w:val="004F42A2"/>
    <w:rsid w:val="0051348B"/>
    <w:rsid w:val="005406D0"/>
    <w:rsid w:val="00596B6B"/>
    <w:rsid w:val="0062341C"/>
    <w:rsid w:val="006A61CE"/>
    <w:rsid w:val="007560DB"/>
    <w:rsid w:val="007872CE"/>
    <w:rsid w:val="007B19EF"/>
    <w:rsid w:val="007D4B5A"/>
    <w:rsid w:val="00817199"/>
    <w:rsid w:val="008D65DB"/>
    <w:rsid w:val="00956FF7"/>
    <w:rsid w:val="0097710D"/>
    <w:rsid w:val="0098465E"/>
    <w:rsid w:val="00992DA0"/>
    <w:rsid w:val="009C7026"/>
    <w:rsid w:val="00A3612A"/>
    <w:rsid w:val="00A43DA5"/>
    <w:rsid w:val="00AD63F4"/>
    <w:rsid w:val="00AF767B"/>
    <w:rsid w:val="00B811D1"/>
    <w:rsid w:val="00BE6880"/>
    <w:rsid w:val="00BF0917"/>
    <w:rsid w:val="00C22776"/>
    <w:rsid w:val="00C758E8"/>
    <w:rsid w:val="00C93D6E"/>
    <w:rsid w:val="00CE60FE"/>
    <w:rsid w:val="00D2649F"/>
    <w:rsid w:val="00D45BDC"/>
    <w:rsid w:val="00D6171C"/>
    <w:rsid w:val="00DD5A67"/>
    <w:rsid w:val="00E02949"/>
    <w:rsid w:val="00E256D5"/>
    <w:rsid w:val="00E306F2"/>
    <w:rsid w:val="00E31A7D"/>
    <w:rsid w:val="00EE2F60"/>
    <w:rsid w:val="00F91385"/>
    <w:rsid w:val="00FD6EA2"/>
    <w:rsid w:val="00FF0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30DD95B"/>
  <w15:docId w15:val="{92D11FB2-26E4-4817-8657-1E672A911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E199A"/>
  </w:style>
  <w:style w:type="paragraph" w:styleId="Cmsor1">
    <w:name w:val="heading 1"/>
    <w:basedOn w:val="Norml"/>
    <w:next w:val="Norml"/>
    <w:link w:val="Cmsor1Char"/>
    <w:uiPriority w:val="9"/>
    <w:qFormat/>
    <w:rsid w:val="002011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011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0119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011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0119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011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011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011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011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011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011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011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01198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01198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01198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01198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01198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01198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qFormat/>
    <w:rsid w:val="002011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rsid w:val="002011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qFormat/>
    <w:rsid w:val="002011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rsid w:val="002011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2011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201198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201198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201198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0119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01198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201198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uiPriority w:val="99"/>
    <w:unhideWhenUsed/>
    <w:rsid w:val="00AF767B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A7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A7B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4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anytelek.h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ww.csanytelek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1398</Words>
  <Characters>9652</Characters>
  <Application>Microsoft Office Word</Application>
  <DocSecurity>0</DocSecurity>
  <Lines>80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2025-09-05T07:07:00Z</cp:lastPrinted>
  <dcterms:created xsi:type="dcterms:W3CDTF">2025-09-02T10:28:00Z</dcterms:created>
  <dcterms:modified xsi:type="dcterms:W3CDTF">2025-09-15T10:36:00Z</dcterms:modified>
</cp:coreProperties>
</file>